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A3E" w:rsidRDefault="007E4A3E" w:rsidP="008D4BCD">
      <w:pPr>
        <w:pStyle w:val="ae"/>
        <w:rPr>
          <w:noProof/>
        </w:rPr>
      </w:pPr>
    </w:p>
    <w:p w:rsidR="00A03EDB" w:rsidRDefault="00A03EDB" w:rsidP="008D4BCD">
      <w:pPr>
        <w:pStyle w:val="ae"/>
        <w:rPr>
          <w:noProof/>
        </w:rPr>
      </w:pPr>
    </w:p>
    <w:p w:rsidR="007E4A3E" w:rsidRDefault="007E4A3E" w:rsidP="008D4BCD">
      <w:pPr>
        <w:pStyle w:val="ae"/>
      </w:pPr>
      <w:r>
        <w:rPr>
          <w:noProof/>
        </w:rPr>
        <w:lastRenderedPageBreak/>
        <w:drawing>
          <wp:inline distT="0" distB="0" distL="0" distR="0" wp14:anchorId="6FCC5A82" wp14:editId="271D08F8">
            <wp:extent cx="6064885" cy="8968740"/>
            <wp:effectExtent l="0" t="0" r="0" b="3810"/>
            <wp:docPr id="3" name="Рисунок 3" descr="C:\Users\1234\AppData\Local\Temp\Rar$DIa5736.48528\2025-09-1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4\AppData\Local\Temp\Rar$DIa5736.48528\2025-09-16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040" cy="8988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4BCD" w:rsidRDefault="008D4BCD">
      <w:pPr>
        <w:pStyle w:val="30"/>
        <w:shd w:val="clear" w:color="auto" w:fill="auto"/>
        <w:spacing w:before="0" w:line="280" w:lineRule="exact"/>
        <w:ind w:left="700"/>
      </w:pPr>
    </w:p>
    <w:p w:rsidR="008D4BCD" w:rsidRDefault="008D4BCD">
      <w:pPr>
        <w:pStyle w:val="30"/>
        <w:shd w:val="clear" w:color="auto" w:fill="auto"/>
        <w:spacing w:before="0" w:line="280" w:lineRule="exact"/>
        <w:ind w:left="700"/>
      </w:pPr>
    </w:p>
    <w:p w:rsidR="008D4BCD" w:rsidRDefault="008D4BCD">
      <w:pPr>
        <w:pStyle w:val="30"/>
        <w:shd w:val="clear" w:color="auto" w:fill="auto"/>
        <w:spacing w:before="0" w:line="280" w:lineRule="exact"/>
        <w:ind w:left="700"/>
      </w:pPr>
    </w:p>
    <w:p w:rsidR="00104B48" w:rsidRDefault="005B3E91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3088"/>
        </w:tabs>
        <w:ind w:left="2780"/>
      </w:pPr>
      <w:bookmarkStart w:id="0" w:name="bookmark0"/>
      <w:r>
        <w:t>ПОЯСНИТЕЛЬНАЯ ЗАПИСКА</w:t>
      </w:r>
      <w:bookmarkEnd w:id="0"/>
    </w:p>
    <w:p w:rsidR="00104B48" w:rsidRDefault="005B3E91">
      <w:pPr>
        <w:pStyle w:val="20"/>
        <w:shd w:val="clear" w:color="auto" w:fill="auto"/>
        <w:spacing w:before="0"/>
        <w:ind w:right="720" w:firstLine="760"/>
        <w:jc w:val="both"/>
      </w:pPr>
      <w:r>
        <w:t>Рабочая програ</w:t>
      </w:r>
      <w:r w:rsidR="00CA18AD">
        <w:t>мма по учебному предмету «Родная (русская) литература</w:t>
      </w:r>
      <w:r>
        <w:t>» разработана:</w:t>
      </w:r>
    </w:p>
    <w:p w:rsidR="00104B48" w:rsidRDefault="005B3E91">
      <w:pPr>
        <w:pStyle w:val="20"/>
        <w:numPr>
          <w:ilvl w:val="0"/>
          <w:numId w:val="2"/>
        </w:numPr>
        <w:shd w:val="clear" w:color="auto" w:fill="auto"/>
        <w:tabs>
          <w:tab w:val="left" w:pos="1018"/>
        </w:tabs>
        <w:spacing w:before="0"/>
        <w:ind w:right="720" w:firstLine="760"/>
        <w:jc w:val="both"/>
      </w:pPr>
      <w:r>
        <w:t>Федерального закона Российской Федерации «Об образовании в Российской Федерации» (№ 273-ФЗ от 29.12.2012);</w:t>
      </w:r>
    </w:p>
    <w:p w:rsidR="00104B48" w:rsidRDefault="005B3E91">
      <w:pPr>
        <w:pStyle w:val="20"/>
        <w:numPr>
          <w:ilvl w:val="0"/>
          <w:numId w:val="2"/>
        </w:numPr>
        <w:shd w:val="clear" w:color="auto" w:fill="auto"/>
        <w:tabs>
          <w:tab w:val="left" w:pos="1409"/>
        </w:tabs>
        <w:spacing w:before="0"/>
        <w:ind w:right="720" w:firstLine="760"/>
        <w:jc w:val="both"/>
      </w:pPr>
      <w:r>
        <w:t>Федерального государственного образовательного стандарта основного общего образования, утвержденным приказом Министерства образования и науки Российской Федерации от 17.12.2010 г. №1897 (в ред. приказа от 31.12.2015 №1577);</w:t>
      </w:r>
    </w:p>
    <w:p w:rsidR="00104B48" w:rsidRDefault="005B3E91">
      <w:pPr>
        <w:pStyle w:val="20"/>
        <w:numPr>
          <w:ilvl w:val="0"/>
          <w:numId w:val="2"/>
        </w:numPr>
        <w:shd w:val="clear" w:color="auto" w:fill="auto"/>
        <w:tabs>
          <w:tab w:val="left" w:pos="1038"/>
        </w:tabs>
        <w:spacing w:before="0"/>
        <w:ind w:right="720" w:firstLine="760"/>
        <w:jc w:val="both"/>
      </w:pPr>
      <w:r>
        <w:t>Методических рекомендации по разработке рабочих программ учебных предметов, курсов, модулей в общеобразовательных учреждениях (Письмо Министерства образования, науки и молодежи Республики Крым от 24.05.2017 01-14/1839 «Об учебных планах общеобразовательных организаций Республики Крым на 2017/2018 учебный год»).</w:t>
      </w:r>
    </w:p>
    <w:p w:rsidR="00104B48" w:rsidRDefault="005B3E91">
      <w:pPr>
        <w:pStyle w:val="20"/>
        <w:numPr>
          <w:ilvl w:val="0"/>
          <w:numId w:val="2"/>
        </w:numPr>
        <w:shd w:val="clear" w:color="auto" w:fill="auto"/>
        <w:tabs>
          <w:tab w:val="left" w:pos="1142"/>
        </w:tabs>
        <w:spacing w:before="0"/>
        <w:ind w:right="720" w:firstLine="760"/>
        <w:jc w:val="both"/>
      </w:pPr>
      <w:r>
        <w:t>Примерная программа по учебному предмету «Родная (русская) литература» для образовательных организаций, реализующих программы основного общего образования</w:t>
      </w:r>
    </w:p>
    <w:p w:rsidR="00104B48" w:rsidRDefault="005B3E91">
      <w:pPr>
        <w:pStyle w:val="20"/>
        <w:shd w:val="clear" w:color="auto" w:fill="auto"/>
        <w:spacing w:before="0"/>
        <w:ind w:right="720" w:firstLine="760"/>
        <w:jc w:val="both"/>
      </w:pPr>
      <w:r>
        <w:t xml:space="preserve">Изучение предмета «Родная (русская) литература» должно обеспечить достижение следующих </w:t>
      </w:r>
      <w:r>
        <w:rPr>
          <w:rStyle w:val="22"/>
        </w:rPr>
        <w:t>целей: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09"/>
        </w:tabs>
        <w:spacing w:before="0"/>
        <w:ind w:right="720" w:firstLine="760"/>
        <w:jc w:val="both"/>
      </w:pPr>
      <w:r>
        <w:t>воспитание и развитие личности, способной понимать и эстетически воспринимать произведения родной русской литературы, и обладающей гуманистическим мировоззрением, общероссийским гражданским сознанием и национальным самосознанием, чувством патриотизма и гордости от принадлежности к многонациональному народу России;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09"/>
        </w:tabs>
        <w:spacing w:before="0"/>
        <w:ind w:right="720" w:firstLine="760"/>
        <w:jc w:val="both"/>
      </w:pPr>
      <w:r>
        <w:t>формирование познавательного интереса к родной русской литературе, воспитание ценностного отношения к ней как хранителю историко-культурного опыта русского народа, включение обучающегося в культурно-языковое поле своего народа и приобщение к его культурному наследию;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09"/>
        </w:tabs>
        <w:spacing w:before="0"/>
        <w:ind w:right="720" w:firstLine="760"/>
        <w:jc w:val="both"/>
      </w:pPr>
      <w:r>
        <w:t>осознание исторической преемственности поколений, формирование причастности к свершениям и традициям своего народа и ответственности за сохранение русской культуры;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09"/>
        </w:tabs>
        <w:spacing w:before="0"/>
        <w:ind w:right="720" w:firstLine="760"/>
        <w:jc w:val="both"/>
      </w:pPr>
      <w:r>
        <w:t>развитие у обучающихся интеллектуальных и творческих способностей, необходимых для успешной социализации и самореализации личности в многонациональном российском государстве.</w:t>
      </w:r>
    </w:p>
    <w:p w:rsidR="00104B48" w:rsidRDefault="005B3E91">
      <w:pPr>
        <w:pStyle w:val="20"/>
        <w:shd w:val="clear" w:color="auto" w:fill="auto"/>
        <w:spacing w:before="0"/>
        <w:ind w:right="720" w:firstLine="760"/>
        <w:jc w:val="both"/>
      </w:pPr>
      <w:r>
        <w:t xml:space="preserve">Учебный предмет «Родная (русская) литература» направлен на решение следующих </w:t>
      </w:r>
      <w:r>
        <w:rPr>
          <w:rStyle w:val="22"/>
        </w:rPr>
        <w:t>задач: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09"/>
        </w:tabs>
        <w:spacing w:before="0"/>
        <w:ind w:right="720" w:firstLine="760"/>
        <w:jc w:val="both"/>
      </w:pPr>
      <w:r>
        <w:t>приобщение к литературному наследию русского народа в контексте единого исторического и культурного пространства России, диалога культур всех народов Российской Федерации;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09"/>
        </w:tabs>
        <w:spacing w:before="0"/>
        <w:ind w:right="720" w:firstLine="760"/>
        <w:jc w:val="both"/>
      </w:pPr>
      <w:r>
        <w:t xml:space="preserve">осознание роли родной русской литературы в передаче от поколения к поколению историко-культурных, нравственных, эстетических </w:t>
      </w:r>
      <w:r>
        <w:lastRenderedPageBreak/>
        <w:t>ценностей;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16"/>
        </w:tabs>
        <w:spacing w:before="0" w:line="322" w:lineRule="exact"/>
        <w:ind w:right="720" w:firstLine="760"/>
        <w:jc w:val="both"/>
      </w:pPr>
      <w:r>
        <w:t>выявление взаимосвязи родной русской литературы с отечественной историей, формирование представлений о многообразии национально-специфичных форм художественного отражения материальной и духовной культуры русского народа в русской литературе;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16"/>
        </w:tabs>
        <w:spacing w:before="0" w:line="322" w:lineRule="exact"/>
        <w:ind w:right="720" w:firstLine="760"/>
        <w:jc w:val="both"/>
      </w:pPr>
      <w:r>
        <w:t>получение знаний о родной русской литературе как о развивающемся явлении в контексте её взаимодействия с литературой других народов Российской Федерации, их взаимовлияния;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16"/>
        </w:tabs>
        <w:spacing w:before="0" w:line="322" w:lineRule="exact"/>
        <w:ind w:right="720" w:firstLine="760"/>
        <w:jc w:val="both"/>
      </w:pPr>
      <w:r>
        <w:t>выявление культурных и нравственных смыслов, заложенных в родной русской литературе; создание устных и письменных высказываний, содержащих суждения и оценки по поводу прочитанного;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16"/>
        </w:tabs>
        <w:spacing w:before="0"/>
        <w:ind w:right="720" w:firstLine="760"/>
        <w:jc w:val="both"/>
      </w:pPr>
      <w:r>
        <w:t>формирование опыта общения с произведениями родной русской литературы в повседневной жизни и учебной деятельности;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16"/>
        </w:tabs>
        <w:spacing w:before="0"/>
        <w:ind w:right="720" w:firstLine="760"/>
        <w:jc w:val="both"/>
      </w:pPr>
      <w:r>
        <w:t>накопление опыта планирования собственного досугового чтения, определения и обоснования собственных читательских предпочтений произведений родной русской литературы;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16"/>
        </w:tabs>
        <w:spacing w:before="0"/>
        <w:ind w:right="720" w:firstLine="760"/>
        <w:jc w:val="both"/>
      </w:pPr>
      <w:r>
        <w:t>формирование потребности в систематическом чтении произведений родной русской литературы как средстве познания мира и себя в этом мире, гармонизации отношений человека и общества, многоаспектного диалога;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16"/>
        </w:tabs>
        <w:spacing w:before="0"/>
        <w:ind w:right="720" w:firstLine="760"/>
        <w:jc w:val="both"/>
      </w:pPr>
      <w:r>
        <w:t>развитие умений работы с источниками информации, осуществление поиска, анализа, обработки и презентации информации из различных источников, включая Интернет, и др.</w:t>
      </w:r>
    </w:p>
    <w:p w:rsidR="00104B48" w:rsidRDefault="005B3E91">
      <w:pPr>
        <w:pStyle w:val="20"/>
        <w:shd w:val="clear" w:color="auto" w:fill="auto"/>
        <w:spacing w:before="0"/>
        <w:ind w:right="720" w:firstLine="760"/>
        <w:jc w:val="both"/>
      </w:pPr>
      <w:r>
        <w:t>В основу курса родной русской литературы заложена мысль о том, что русская литература включает в себя систему ценностных кодов, единых для национальной культурной традиции. Являясь средством не только их сохранения, но и передачи подрастающему поколению, русская литература устанавливает тем самым преемственную связь прошлого, настоящего и будущего русской национально-культурной традиции в сознании школьников.</w:t>
      </w:r>
    </w:p>
    <w:p w:rsidR="00104B48" w:rsidRDefault="005B3E91">
      <w:pPr>
        <w:pStyle w:val="20"/>
        <w:shd w:val="clear" w:color="auto" w:fill="auto"/>
        <w:spacing w:before="0"/>
        <w:ind w:right="720" w:firstLine="760"/>
        <w:jc w:val="both"/>
      </w:pPr>
      <w:r>
        <w:t xml:space="preserve">Объединяющим принципом для содержания предметов «Родной (русский) язык» и «Родная (русская) литература» является </w:t>
      </w:r>
      <w:proofErr w:type="spellStart"/>
      <w:r>
        <w:rPr>
          <w:rStyle w:val="22"/>
        </w:rPr>
        <w:t>культурно</w:t>
      </w:r>
      <w:r>
        <w:rPr>
          <w:rStyle w:val="22"/>
        </w:rPr>
        <w:softHyphen/>
        <w:t>исторический</w:t>
      </w:r>
      <w:proofErr w:type="spellEnd"/>
      <w:r>
        <w:rPr>
          <w:rStyle w:val="22"/>
        </w:rPr>
        <w:t xml:space="preserve"> подход </w:t>
      </w:r>
      <w:r>
        <w:t xml:space="preserve">к представлению дидактического материала. На его основе в программе учебного предмета «Родная (русская) литература» выделяются </w:t>
      </w:r>
      <w:r>
        <w:rPr>
          <w:rStyle w:val="22"/>
        </w:rPr>
        <w:t xml:space="preserve">проблемно-тематические блоки, </w:t>
      </w:r>
      <w:r>
        <w:t xml:space="preserve">каждый из которых включает сопряжённые с ним </w:t>
      </w:r>
      <w:r>
        <w:rPr>
          <w:rStyle w:val="22"/>
        </w:rPr>
        <w:t xml:space="preserve">ключевые слова, </w:t>
      </w:r>
      <w:r>
        <w:t>отражающие духовную и материальную культуру русского народа в их исторической взаимосвязи. Через ключевые для национального сознания культурные понятия, формирующие ценностное поле русской литературы, отражается когнитивное пространство, которое является формой существования русской культуры в сознании как народа в целом, так и отдельного человека.</w:t>
      </w:r>
    </w:p>
    <w:p w:rsidR="00104B48" w:rsidRDefault="005B3E91">
      <w:pPr>
        <w:pStyle w:val="20"/>
        <w:shd w:val="clear" w:color="auto" w:fill="auto"/>
        <w:spacing w:before="0"/>
        <w:ind w:right="720" w:firstLine="760"/>
        <w:jc w:val="both"/>
      </w:pPr>
      <w:r>
        <w:t>Это концептуальное положение определяет специфические особенности учебного предмета «Родная (русская) литература», отличающие его от учебного предмета «Литература», входящего в предметную область «Русский язык и литература».</w:t>
      </w:r>
    </w:p>
    <w:p w:rsidR="00104B48" w:rsidRDefault="005B3E91">
      <w:pPr>
        <w:pStyle w:val="20"/>
        <w:shd w:val="clear" w:color="auto" w:fill="auto"/>
        <w:spacing w:before="0" w:line="322" w:lineRule="exact"/>
        <w:ind w:firstLine="820"/>
        <w:jc w:val="both"/>
      </w:pPr>
      <w:r>
        <w:lastRenderedPageBreak/>
        <w:t>Специфика курса родной русской литературы обусловлена:</w:t>
      </w:r>
    </w:p>
    <w:p w:rsidR="00104B48" w:rsidRDefault="005B3E91">
      <w:pPr>
        <w:pStyle w:val="20"/>
        <w:shd w:val="clear" w:color="auto" w:fill="auto"/>
        <w:tabs>
          <w:tab w:val="left" w:pos="1057"/>
        </w:tabs>
        <w:spacing w:before="0" w:line="322" w:lineRule="exact"/>
        <w:ind w:right="660" w:firstLine="820"/>
        <w:jc w:val="both"/>
      </w:pPr>
      <w:r>
        <w:t>а)</w:t>
      </w:r>
      <w:r>
        <w:tab/>
        <w:t>отбором произведений русской литературы, в которых наиболее ярко выражено их национально-культурное своеобразие (например, русский национальный характер, обычаи и традиции русского народа), духовные основы русской культуры;</w:t>
      </w:r>
    </w:p>
    <w:p w:rsidR="00104B48" w:rsidRDefault="005B3E91">
      <w:pPr>
        <w:pStyle w:val="20"/>
        <w:shd w:val="clear" w:color="auto" w:fill="auto"/>
        <w:tabs>
          <w:tab w:val="left" w:pos="1076"/>
        </w:tabs>
        <w:spacing w:before="0" w:line="322" w:lineRule="exact"/>
        <w:ind w:right="660" w:firstLine="820"/>
        <w:jc w:val="both"/>
      </w:pPr>
      <w:r>
        <w:t>б)</w:t>
      </w:r>
      <w:r>
        <w:tab/>
        <w:t>более подробным освещением историко-культурного фона эпохи создания изучаемых литературных произведений, расширенным историко- культурным комментарием к ним.</w:t>
      </w:r>
    </w:p>
    <w:p w:rsidR="00104B48" w:rsidRPr="00824156" w:rsidRDefault="005B3E91" w:rsidP="00824156">
      <w:pPr>
        <w:pStyle w:val="40"/>
        <w:shd w:val="clear" w:color="auto" w:fill="auto"/>
        <w:ind w:right="180"/>
        <w:rPr>
          <w:b/>
        </w:rPr>
      </w:pPr>
      <w:r w:rsidRPr="00824156">
        <w:rPr>
          <w:b/>
        </w:rPr>
        <w:t>Место учебного предмета «Родная (русская) литература»</w:t>
      </w:r>
    </w:p>
    <w:p w:rsidR="00104B48" w:rsidRPr="00824156" w:rsidRDefault="005B3E91" w:rsidP="00824156">
      <w:pPr>
        <w:pStyle w:val="40"/>
        <w:shd w:val="clear" w:color="auto" w:fill="auto"/>
        <w:ind w:right="180"/>
        <w:rPr>
          <w:b/>
        </w:rPr>
      </w:pPr>
      <w:r w:rsidRPr="00824156">
        <w:rPr>
          <w:b/>
        </w:rPr>
        <w:t>в учебном плане</w:t>
      </w:r>
    </w:p>
    <w:p w:rsidR="00104B48" w:rsidRDefault="005B3E91" w:rsidP="00824156">
      <w:pPr>
        <w:pStyle w:val="20"/>
        <w:shd w:val="clear" w:color="auto" w:fill="auto"/>
        <w:spacing w:before="0" w:after="244" w:line="322" w:lineRule="exact"/>
        <w:ind w:right="660" w:firstLine="820"/>
        <w:jc w:val="both"/>
      </w:pPr>
      <w:r>
        <w:t>На обязательное изучение предмета «Родная (русская) литература» на этапе основного общего образования отводится 34 часа (из расчёта 1 учебный час в неделю).</w:t>
      </w:r>
    </w:p>
    <w:p w:rsidR="00104B48" w:rsidRDefault="005B3E91">
      <w:pPr>
        <w:pStyle w:val="30"/>
        <w:shd w:val="clear" w:color="auto" w:fill="auto"/>
        <w:spacing w:before="0" w:line="317" w:lineRule="exact"/>
        <w:ind w:left="1300" w:right="180" w:firstLine="900"/>
        <w:jc w:val="left"/>
      </w:pPr>
      <w:r>
        <w:t>П. ПЛАНИРУЕМЫЕ ТРЕБОВАНИЯ К УРОВНЮ ПОДГОТОВКИ ОБУЧАЮЩИХСЯ В СООТВЕТСТВИИ С</w:t>
      </w:r>
    </w:p>
    <w:p w:rsidR="00104B48" w:rsidRDefault="005B3E91">
      <w:pPr>
        <w:pStyle w:val="30"/>
        <w:shd w:val="clear" w:color="auto" w:fill="auto"/>
        <w:spacing w:before="0" w:line="317" w:lineRule="exact"/>
        <w:ind w:right="180"/>
      </w:pPr>
      <w:r>
        <w:t>ФГОС</w:t>
      </w:r>
    </w:p>
    <w:p w:rsidR="00104B48" w:rsidRDefault="005B3E91">
      <w:pPr>
        <w:pStyle w:val="30"/>
        <w:shd w:val="clear" w:color="auto" w:fill="auto"/>
        <w:spacing w:before="0" w:line="317" w:lineRule="exact"/>
        <w:ind w:right="660" w:firstLine="820"/>
        <w:jc w:val="both"/>
      </w:pPr>
      <w:r>
        <w:t>Личностные результаты освоения примерной программы по учебному предмету «Родная (русская) литература» должны отражать: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40"/>
        </w:tabs>
        <w:spacing w:before="0"/>
        <w:ind w:right="660" w:firstLine="820"/>
        <w:jc w:val="both"/>
      </w:pPr>
      <w:r>
        <w:t>осознание обучающимися российской гражданской идентичности, своей этнической принадлежности; проявление патриотизма, уважения к Отечеству, прошлому и настоящему многонационального народа России; чувство ответственности и долга перед Родиной; понимание гуманистических, демократических и традиционных ценностей многонационального российского общества;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40"/>
        </w:tabs>
        <w:spacing w:before="0" w:line="322" w:lineRule="exact"/>
        <w:ind w:right="660" w:firstLine="820"/>
        <w:jc w:val="both"/>
      </w:pPr>
      <w:r>
        <w:t>способность и готовность обучающихся к саморазвитию и самообразованию на основе мотивации к обучению и познанию, уважительное отношение к труду;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40"/>
        </w:tabs>
        <w:spacing w:before="0" w:line="322" w:lineRule="exact"/>
        <w:ind w:right="660" w:firstLine="820"/>
        <w:jc w:val="both"/>
      </w:pPr>
      <w: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40"/>
        </w:tabs>
        <w:spacing w:before="0" w:line="322" w:lineRule="exact"/>
        <w:ind w:right="660" w:firstLine="820"/>
        <w:jc w:val="both"/>
      </w:pPr>
      <w: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40"/>
          <w:tab w:val="left" w:pos="6858"/>
        </w:tabs>
        <w:spacing w:before="0" w:line="322" w:lineRule="exact"/>
        <w:ind w:firstLine="820"/>
        <w:jc w:val="both"/>
      </w:pPr>
      <w:r>
        <w:t>развитие эстетического сознания</w:t>
      </w:r>
      <w:r>
        <w:tab/>
        <w:t>через освоение</w:t>
      </w:r>
    </w:p>
    <w:p w:rsidR="00104B48" w:rsidRDefault="005B3E91">
      <w:pPr>
        <w:pStyle w:val="20"/>
        <w:shd w:val="clear" w:color="auto" w:fill="auto"/>
        <w:spacing w:before="0" w:line="322" w:lineRule="exact"/>
        <w:ind w:right="660"/>
        <w:jc w:val="both"/>
      </w:pPr>
      <w:r>
        <w:t>художественного наследия народов России и мира творческой деятельности эстетического характера; осознание значимости художественной культуры народов России и стран мира;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40"/>
        </w:tabs>
        <w:spacing w:before="0" w:line="307" w:lineRule="exact"/>
        <w:ind w:right="660" w:firstLine="820"/>
        <w:jc w:val="both"/>
      </w:pPr>
      <w:r>
        <w:t>способность и готовность вести диалог с другими людьми и достигать в нем взаимопонимания; готовность к совместной деятельности,</w:t>
      </w:r>
    </w:p>
    <w:p w:rsidR="00104B48" w:rsidRDefault="005B3E91">
      <w:pPr>
        <w:pStyle w:val="20"/>
        <w:shd w:val="clear" w:color="auto" w:fill="auto"/>
        <w:spacing w:before="0" w:line="331" w:lineRule="exact"/>
        <w:ind w:right="680"/>
        <w:jc w:val="left"/>
      </w:pPr>
      <w:r>
        <w:t>активное участие в коллективных учебно-исследовательских, проектных и других творческих работах;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5"/>
        </w:tabs>
        <w:spacing w:before="0" w:line="322" w:lineRule="exact"/>
        <w:ind w:right="680" w:firstLine="800"/>
        <w:jc w:val="both"/>
      </w:pPr>
      <w:r>
        <w:t xml:space="preserve">неприятие любых нарушений социальных (в том числе </w:t>
      </w:r>
      <w:r>
        <w:lastRenderedPageBreak/>
        <w:t>моральных и правовых) норм; ориентация на моральные ценности и нормы в ситуациях нравственного выбора; оценочное отношение к своему поведению и поступкам, а также к поведению и поступкам других.</w:t>
      </w:r>
    </w:p>
    <w:p w:rsidR="00104B48" w:rsidRDefault="005B3E91">
      <w:pPr>
        <w:pStyle w:val="30"/>
        <w:shd w:val="clear" w:color="auto" w:fill="auto"/>
        <w:spacing w:before="0" w:line="322" w:lineRule="exact"/>
        <w:ind w:right="680" w:firstLine="800"/>
        <w:jc w:val="both"/>
      </w:pPr>
      <w:proofErr w:type="spellStart"/>
      <w:r>
        <w:t>Метапредметные</w:t>
      </w:r>
      <w:proofErr w:type="spellEnd"/>
      <w:r>
        <w:t xml:space="preserve"> результаты освоения примерной программы по учебному предмету «Родная (русская) литература» должны отражать </w:t>
      </w:r>
      <w:proofErr w:type="spellStart"/>
      <w:r w:rsidR="00824156">
        <w:rPr>
          <w:rStyle w:val="31"/>
        </w:rPr>
        <w:t>сформированность</w:t>
      </w:r>
      <w:proofErr w:type="spellEnd"/>
      <w:r>
        <w:rPr>
          <w:rStyle w:val="31"/>
        </w:rPr>
        <w:t xml:space="preserve"> универсальных учебных действий: регулятивных, познавательных, коммуникативных.</w:t>
      </w:r>
    </w:p>
    <w:p w:rsidR="00104B48" w:rsidRDefault="005B3E91">
      <w:pPr>
        <w:pStyle w:val="30"/>
        <w:shd w:val="clear" w:color="auto" w:fill="auto"/>
        <w:spacing w:before="0" w:line="322" w:lineRule="exact"/>
        <w:ind w:firstLine="800"/>
        <w:jc w:val="both"/>
      </w:pPr>
      <w:r>
        <w:t xml:space="preserve">Регулятивные </w:t>
      </w:r>
      <w:r>
        <w:rPr>
          <w:rStyle w:val="31"/>
        </w:rPr>
        <w:t>У УД: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5"/>
        </w:tabs>
        <w:spacing w:before="0" w:line="322" w:lineRule="exact"/>
        <w:ind w:right="680" w:firstLine="800"/>
        <w:jc w:val="both"/>
      </w:pPr>
      <w:r>
        <w:t>умение самостоятельно определять цели своего обучения, ставить и формулировать для себя новые задачи в учебе и познавательной деятельности,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5"/>
        </w:tabs>
        <w:spacing w:before="0" w:line="322" w:lineRule="exact"/>
        <w:ind w:right="680" w:firstLine="800"/>
        <w:jc w:val="both"/>
      </w:pPr>
      <w: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оценивать правильность выполнения учебной задачи, собственные возможности ее решения;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5"/>
        </w:tabs>
        <w:spacing w:before="0" w:line="322" w:lineRule="exact"/>
        <w:ind w:right="680" w:firstLine="800"/>
        <w:jc w:val="both"/>
      </w:pPr>
      <w:r>
        <w:t>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104B48" w:rsidRDefault="005B3E91">
      <w:pPr>
        <w:pStyle w:val="30"/>
        <w:shd w:val="clear" w:color="auto" w:fill="auto"/>
        <w:spacing w:before="0" w:line="317" w:lineRule="exact"/>
        <w:ind w:firstLine="800"/>
        <w:jc w:val="both"/>
      </w:pPr>
      <w:r>
        <w:t xml:space="preserve">Познавательные </w:t>
      </w:r>
      <w:r>
        <w:rPr>
          <w:rStyle w:val="31"/>
        </w:rPr>
        <w:t>УУД: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5"/>
        </w:tabs>
        <w:spacing w:before="0"/>
        <w:ind w:right="680" w:firstLine="800"/>
        <w:jc w:val="both"/>
      </w:pPr>
      <w: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 следственные связи, строить логическое рассуждение, умозаключение (индуктивное, дедуктивное и по аналогии) и делать выводы;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5"/>
        </w:tabs>
        <w:spacing w:before="0"/>
        <w:ind w:right="680" w:firstLine="800"/>
        <w:jc w:val="both"/>
      </w:pPr>
      <w: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5"/>
        </w:tabs>
        <w:spacing w:before="0" w:line="322" w:lineRule="exact"/>
        <w:ind w:firstLine="800"/>
        <w:jc w:val="both"/>
      </w:pPr>
      <w:r>
        <w:t>навыки смыслового чтения.</w:t>
      </w:r>
    </w:p>
    <w:p w:rsidR="00104B48" w:rsidRDefault="005B3E91">
      <w:pPr>
        <w:pStyle w:val="30"/>
        <w:shd w:val="clear" w:color="auto" w:fill="auto"/>
        <w:spacing w:before="0" w:line="322" w:lineRule="exact"/>
        <w:ind w:firstLine="800"/>
        <w:jc w:val="both"/>
      </w:pPr>
      <w:r>
        <w:t xml:space="preserve">Коммуникативные </w:t>
      </w:r>
      <w:r>
        <w:rPr>
          <w:rStyle w:val="31"/>
        </w:rPr>
        <w:t>УУД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5"/>
        </w:tabs>
        <w:spacing w:before="0" w:line="322" w:lineRule="exact"/>
        <w:ind w:right="680" w:firstLine="800"/>
        <w:jc w:val="both"/>
      </w:pPr>
      <w: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824156" w:rsidRDefault="005B3E91" w:rsidP="00824156">
      <w:pPr>
        <w:pStyle w:val="20"/>
        <w:numPr>
          <w:ilvl w:val="0"/>
          <w:numId w:val="3"/>
        </w:numPr>
        <w:shd w:val="clear" w:color="auto" w:fill="auto"/>
        <w:tabs>
          <w:tab w:val="left" w:pos="1422"/>
        </w:tabs>
        <w:spacing w:before="0" w:line="322" w:lineRule="exact"/>
        <w:ind w:right="680" w:firstLine="800"/>
        <w:jc w:val="both"/>
      </w:pPr>
      <w:r>
        <w:t>умение осознанно использовать речевые средства в соответствии с задачей коммуникации для выражения своих чувств, мыслей и потребностей; владеть устной и письменной речью, монологической контекстной речью;</w:t>
      </w:r>
    </w:p>
    <w:p w:rsidR="00104B48" w:rsidRDefault="005B3E91" w:rsidP="00824156">
      <w:pPr>
        <w:pStyle w:val="20"/>
        <w:numPr>
          <w:ilvl w:val="0"/>
          <w:numId w:val="3"/>
        </w:numPr>
        <w:shd w:val="clear" w:color="auto" w:fill="auto"/>
        <w:tabs>
          <w:tab w:val="left" w:pos="1422"/>
        </w:tabs>
        <w:spacing w:before="0" w:line="322" w:lineRule="exact"/>
        <w:ind w:right="680" w:firstLine="800"/>
        <w:jc w:val="both"/>
      </w:pPr>
      <w:r>
        <w:t>формирование и развитие компетентности в области использования информационно-коммуникационных технологий; развитие мотивации к овладению культурой активного пользования словарями и другими поисковыми системами.</w:t>
      </w:r>
    </w:p>
    <w:p w:rsidR="00104B48" w:rsidRDefault="005B3E91">
      <w:pPr>
        <w:pStyle w:val="30"/>
        <w:shd w:val="clear" w:color="auto" w:fill="auto"/>
        <w:spacing w:before="0" w:line="322" w:lineRule="exact"/>
        <w:ind w:right="680" w:firstLine="800"/>
        <w:jc w:val="both"/>
      </w:pPr>
      <w:r>
        <w:lastRenderedPageBreak/>
        <w:t>Предметные результаты освоения примерной программы по учебному предмету «Родная (русская) литература» должны отражать: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2"/>
        </w:tabs>
        <w:spacing w:before="0" w:line="322" w:lineRule="exact"/>
        <w:ind w:right="680" w:firstLine="800"/>
        <w:jc w:val="both"/>
      </w:pPr>
      <w:r>
        <w:t>понимание значимости родной русской литературы для вхождения в культурно-языковое пространство своего народа; осознание коммуникативно-эстетических возможностей родного русского языка на основе изучения выдающихся произведений родной русской литературы;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2"/>
        </w:tabs>
        <w:spacing w:before="0" w:line="322" w:lineRule="exact"/>
        <w:ind w:right="680" w:firstLine="800"/>
        <w:jc w:val="both"/>
      </w:pPr>
      <w:r>
        <w:t>проявление ценностного отношения к родной русской литературе как хранительнице культуры русского народа, ответственности за сохранение национальной культуры, приобщение к литературному наследию русского народа в контексте единого исторического и культурного пространства России, диалога культур всех народов Российской Федерации и мира;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2"/>
        </w:tabs>
        <w:spacing w:before="0" w:line="322" w:lineRule="exact"/>
        <w:ind w:right="680" w:firstLine="800"/>
        <w:jc w:val="both"/>
      </w:pPr>
      <w:r>
        <w:t>понимание наиболее ярко воплотивших национальную специфику русской литературы и культуры произведений русских писателей, в том числе современных авторов, продолжающих в своём творчестве национальные традиции русской литературы;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2"/>
        </w:tabs>
        <w:spacing w:before="0" w:line="322" w:lineRule="exact"/>
        <w:ind w:right="680" w:firstLine="800"/>
        <w:jc w:val="both"/>
      </w:pPr>
      <w:r>
        <w:t>осмысление ключевых для национального сознания культурных и нравственных смыслов, проявляющихся в русском культурном пространстве и на основе многоаспектного диалога с культурами народов России и мира;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2"/>
        </w:tabs>
        <w:spacing w:before="0" w:line="322" w:lineRule="exact"/>
        <w:ind w:right="680" w:firstLine="800"/>
        <w:jc w:val="both"/>
      </w:pPr>
      <w:r>
        <w:t>развитие представлений о богатстве русской литературы и культуры в контексте культур народов России и всего человечества; понимание их сходства и различий с русскими традициями и укладом; развитие способности понимать литературные художественные произведения, отражающие разные этнокультурные традиции;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2"/>
        </w:tabs>
        <w:spacing w:before="0" w:line="322" w:lineRule="exact"/>
        <w:ind w:right="680" w:firstLine="800"/>
        <w:jc w:val="both"/>
      </w:pPr>
      <w:r>
        <w:t>овладение различными способами постижения смыслов, заложенных в произведениях родной русской литературы, и создание собственных текстов, содержащих суждения и оценки по поводу прочитанного;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2"/>
        </w:tabs>
        <w:spacing w:before="0"/>
        <w:ind w:right="680" w:firstLine="800"/>
        <w:jc w:val="both"/>
      </w:pPr>
      <w:r>
        <w:t>применение опыта общения с произведениями родной русской литературы в повседневной жизни и проектной учебной деятельности, в речевом самосовершенствовании; умение формировать и обогащать собственный круг чтения;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22"/>
        </w:tabs>
        <w:spacing w:before="0"/>
        <w:ind w:right="680" w:firstLine="800"/>
        <w:jc w:val="both"/>
      </w:pPr>
      <w:r>
        <w:t>накопление опыта планирования собственного досугового чтения произведений родной русской литературы, определения и обоснования своих читательских предпочтений; формирование потребности в систематическом чтении как средстве познания мира и себя в этом мире, гармонизации отношений человека и общества.</w:t>
      </w:r>
    </w:p>
    <w:p w:rsidR="00824156" w:rsidRDefault="005B3E91">
      <w:pPr>
        <w:pStyle w:val="40"/>
        <w:shd w:val="clear" w:color="auto" w:fill="auto"/>
        <w:spacing w:line="317" w:lineRule="exact"/>
        <w:ind w:right="680" w:firstLine="1120"/>
        <w:jc w:val="left"/>
      </w:pPr>
      <w:r>
        <w:t>Предметные результаты освоения примерной программы по учебному предмету «Родная (русская) литература» по годам обучения</w:t>
      </w:r>
    </w:p>
    <w:p w:rsidR="00104B48" w:rsidRDefault="005B3E91">
      <w:pPr>
        <w:pStyle w:val="30"/>
        <w:shd w:val="clear" w:color="auto" w:fill="auto"/>
        <w:spacing w:before="0" w:line="322" w:lineRule="exact"/>
        <w:ind w:firstLine="780"/>
        <w:jc w:val="both"/>
      </w:pPr>
      <w:r>
        <w:t>7 класс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17"/>
        </w:tabs>
        <w:spacing w:before="0" w:line="322" w:lineRule="exact"/>
        <w:ind w:right="680" w:firstLine="780"/>
        <w:jc w:val="both"/>
      </w:pPr>
      <w:r>
        <w:t xml:space="preserve">развитие умения выделять проблематику и понимать эстетическое своеобразие русских народных песен (исторических и лирических), выявлять фольклорные сюжеты и мотивы в русской литературе для развития представлений о нравственном идеале русского </w:t>
      </w:r>
      <w:r>
        <w:lastRenderedPageBreak/>
        <w:t>народа; осмысление ключевых для русского национального сознания культурных и нравственных смыслов в произведениях о сибирском крае и русском поле;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17"/>
        </w:tabs>
        <w:spacing w:before="0" w:line="322" w:lineRule="exact"/>
        <w:ind w:right="680" w:firstLine="780"/>
        <w:jc w:val="both"/>
      </w:pPr>
      <w:r>
        <w:t>развитие представлений о богатстве русской литературы и культуры в контексте культур народов России; русские национальные традиции в произведениях о православном праздновании Пасхи и о русских умельцах и мастерах;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17"/>
        </w:tabs>
        <w:spacing w:before="0" w:line="322" w:lineRule="exact"/>
        <w:ind w:right="680" w:firstLine="780"/>
        <w:jc w:val="both"/>
      </w:pPr>
      <w:r>
        <w:t>развитие представлений о русском национальном характере, истоках русского патриотизма и героизма в произведениях о защите Родины; о загадках русской души; взрослых проблемах, которые приходится решать подросткам; об уникальности русского языка и родной речи;</w:t>
      </w:r>
    </w:p>
    <w:p w:rsidR="00104B48" w:rsidRDefault="005B3E91">
      <w:pPr>
        <w:pStyle w:val="20"/>
        <w:numPr>
          <w:ilvl w:val="0"/>
          <w:numId w:val="3"/>
        </w:numPr>
        <w:shd w:val="clear" w:color="auto" w:fill="auto"/>
        <w:tabs>
          <w:tab w:val="left" w:pos="1417"/>
        </w:tabs>
        <w:spacing w:before="0" w:line="322" w:lineRule="exact"/>
        <w:ind w:right="680" w:firstLine="780"/>
        <w:jc w:val="both"/>
      </w:pPr>
      <w:r>
        <w:t xml:space="preserve">развитие умений давать смысловой анализ фольклорного и литературного текста по предложенному плану и воспринимать художественный текст как послание автора читателю, современнику и потомку; создавать историко-культурные комментарии и собственные тексты интерпретирующего характера в формате сравнительной характеристики героев, ответа на проблемный вопрос;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чтения; развитие умений самостоятельной </w:t>
      </w:r>
      <w:proofErr w:type="spellStart"/>
      <w:r>
        <w:t>проектно</w:t>
      </w:r>
      <w:r>
        <w:softHyphen/>
        <w:t>исследовательской</w:t>
      </w:r>
      <w:proofErr w:type="spellEnd"/>
      <w:r>
        <w:t xml:space="preserve"> деятельности и оформления ее результатов, навыков работы с разными источниками информации и овладения основными способами её обработки и презентации.</w:t>
      </w:r>
    </w:p>
    <w:p w:rsidR="00104B48" w:rsidRDefault="005B3E91">
      <w:pPr>
        <w:pStyle w:val="40"/>
        <w:shd w:val="clear" w:color="auto" w:fill="auto"/>
        <w:jc w:val="left"/>
      </w:pPr>
      <w:r>
        <w:t>Рекомендуемые информационные ресурсы:</w:t>
      </w:r>
    </w:p>
    <w:p w:rsidR="00104B48" w:rsidRPr="005B584C" w:rsidRDefault="005B3E91">
      <w:pPr>
        <w:pStyle w:val="20"/>
        <w:shd w:val="clear" w:color="auto" w:fill="auto"/>
        <w:spacing w:before="0" w:line="322" w:lineRule="exact"/>
        <w:ind w:firstLine="640"/>
        <w:jc w:val="left"/>
        <w:rPr>
          <w:color w:val="auto"/>
        </w:rPr>
      </w:pPr>
      <w:r w:rsidRPr="00BC1133">
        <w:rPr>
          <w:rStyle w:val="23"/>
          <w:lang w:val="ru-RU"/>
        </w:rPr>
        <w:t>•</w:t>
      </w:r>
      <w:hyperlink r:id="rId8" w:history="1">
        <w:r>
          <w:rPr>
            <w:rStyle w:val="a3"/>
          </w:rPr>
          <w:t>http://feb-web.ru/</w:t>
        </w:r>
      </w:hyperlink>
      <w:r w:rsidRPr="00BC1133">
        <w:rPr>
          <w:rStyle w:val="23"/>
          <w:lang w:val="ru-RU"/>
        </w:rPr>
        <w:t xml:space="preserve"> </w:t>
      </w:r>
      <w:r>
        <w:t xml:space="preserve">Фундаментальная электронная библиотека «Русская </w:t>
      </w:r>
      <w:r w:rsidRPr="005B584C">
        <w:rPr>
          <w:color w:val="auto"/>
        </w:rPr>
        <w:t>литература и фольклор».</w:t>
      </w:r>
    </w:p>
    <w:p w:rsidR="00104B48" w:rsidRPr="005B584C" w:rsidRDefault="005B3E91" w:rsidP="005B584C">
      <w:pPr>
        <w:pStyle w:val="20"/>
        <w:shd w:val="clear" w:color="auto" w:fill="auto"/>
        <w:tabs>
          <w:tab w:val="left" w:pos="7120"/>
        </w:tabs>
        <w:spacing w:before="0" w:line="326" w:lineRule="exact"/>
        <w:ind w:left="640"/>
        <w:jc w:val="both"/>
        <w:rPr>
          <w:color w:val="auto"/>
          <w:lang w:eastAsia="en-US" w:bidi="en-US"/>
        </w:rPr>
      </w:pPr>
      <w:r w:rsidRPr="005B584C">
        <w:rPr>
          <w:rStyle w:val="23"/>
          <w:color w:val="auto"/>
          <w:lang w:val="ru-RU"/>
        </w:rPr>
        <w:t>•</w:t>
      </w:r>
      <w:hyperlink r:id="rId9" w:history="1">
        <w:r w:rsidRPr="005B584C">
          <w:rPr>
            <w:rStyle w:val="a3"/>
            <w:color w:val="auto"/>
          </w:rPr>
          <w:t xml:space="preserve">https://gufo.me/dict/literarv </w:t>
        </w:r>
        <w:proofErr w:type="spellStart"/>
        <w:r w:rsidRPr="005B584C">
          <w:rPr>
            <w:rStyle w:val="a3"/>
            <w:color w:val="auto"/>
          </w:rPr>
          <w:t>encyclopedia</w:t>
        </w:r>
        <w:proofErr w:type="spellEnd"/>
      </w:hyperlink>
      <w:r w:rsidR="005B584C" w:rsidRPr="005B584C">
        <w:rPr>
          <w:rStyle w:val="23"/>
          <w:color w:val="auto"/>
          <w:lang w:val="ru-RU"/>
        </w:rPr>
        <w:t>-</w:t>
      </w:r>
      <w:r w:rsidRPr="005B584C">
        <w:rPr>
          <w:color w:val="auto"/>
        </w:rPr>
        <w:t>Литературная</w:t>
      </w:r>
      <w:r w:rsidR="005B584C" w:rsidRPr="005B584C">
        <w:rPr>
          <w:color w:val="auto"/>
          <w:lang w:eastAsia="en-US" w:bidi="en-US"/>
        </w:rPr>
        <w:t xml:space="preserve"> </w:t>
      </w:r>
      <w:r w:rsidRPr="005B584C">
        <w:rPr>
          <w:color w:val="auto"/>
        </w:rPr>
        <w:t>энциклопедия.</w:t>
      </w:r>
    </w:p>
    <w:p w:rsidR="00104B48" w:rsidRPr="005B584C" w:rsidRDefault="005B3E91" w:rsidP="005B584C">
      <w:pPr>
        <w:pStyle w:val="20"/>
        <w:shd w:val="clear" w:color="auto" w:fill="auto"/>
        <w:tabs>
          <w:tab w:val="right" w:pos="8843"/>
        </w:tabs>
        <w:spacing w:before="0" w:line="326" w:lineRule="exact"/>
        <w:ind w:left="640"/>
        <w:jc w:val="both"/>
        <w:rPr>
          <w:color w:val="auto"/>
        </w:rPr>
      </w:pPr>
      <w:r w:rsidRPr="005B584C">
        <w:rPr>
          <w:rStyle w:val="23"/>
          <w:color w:val="auto"/>
          <w:lang w:val="ru-RU"/>
        </w:rPr>
        <w:t>•</w:t>
      </w:r>
      <w:hyperlink r:id="rId10" w:history="1">
        <w:r w:rsidRPr="005B584C">
          <w:rPr>
            <w:rStyle w:val="a3"/>
            <w:color w:val="auto"/>
          </w:rPr>
          <w:t>https://www.krugosvet.ru/</w:t>
        </w:r>
      </w:hyperlink>
      <w:r w:rsidRPr="005B584C">
        <w:rPr>
          <w:rStyle w:val="23"/>
          <w:color w:val="auto"/>
          <w:lang w:val="ru-RU"/>
        </w:rPr>
        <w:t xml:space="preserve"> </w:t>
      </w:r>
      <w:r w:rsidRPr="005B584C">
        <w:rPr>
          <w:color w:val="auto"/>
        </w:rPr>
        <w:t>Универсальная</w:t>
      </w:r>
      <w:r w:rsidR="005B584C" w:rsidRPr="005B584C">
        <w:rPr>
          <w:color w:val="auto"/>
        </w:rPr>
        <w:t xml:space="preserve"> </w:t>
      </w:r>
      <w:r w:rsidRPr="005B584C">
        <w:rPr>
          <w:color w:val="auto"/>
        </w:rPr>
        <w:tab/>
        <w:t>энциклопедия</w:t>
      </w:r>
      <w:r w:rsidR="005B584C" w:rsidRPr="005B584C">
        <w:rPr>
          <w:color w:val="auto"/>
        </w:rPr>
        <w:t xml:space="preserve"> </w:t>
      </w:r>
      <w:r w:rsidRPr="005B584C">
        <w:rPr>
          <w:color w:val="auto"/>
        </w:rPr>
        <w:t>«</w:t>
      </w:r>
      <w:proofErr w:type="spellStart"/>
      <w:r w:rsidRPr="005B584C">
        <w:rPr>
          <w:color w:val="auto"/>
        </w:rPr>
        <w:t>Кругосвет</w:t>
      </w:r>
      <w:proofErr w:type="spellEnd"/>
      <w:r w:rsidRPr="005B584C">
        <w:rPr>
          <w:color w:val="auto"/>
        </w:rPr>
        <w:t>».</w:t>
      </w:r>
    </w:p>
    <w:p w:rsidR="00104B48" w:rsidRPr="005B584C" w:rsidRDefault="005B3E91">
      <w:pPr>
        <w:pStyle w:val="20"/>
        <w:shd w:val="clear" w:color="auto" w:fill="auto"/>
        <w:spacing w:before="0" w:line="326" w:lineRule="exact"/>
        <w:ind w:left="640"/>
        <w:jc w:val="both"/>
        <w:rPr>
          <w:color w:val="auto"/>
        </w:rPr>
      </w:pPr>
      <w:r w:rsidRPr="005B584C">
        <w:rPr>
          <w:rStyle w:val="23"/>
          <w:color w:val="auto"/>
          <w:lang w:val="ru-RU"/>
        </w:rPr>
        <w:t>•</w:t>
      </w:r>
      <w:hyperlink r:id="rId11" w:history="1">
        <w:r w:rsidRPr="005B584C">
          <w:rPr>
            <w:rStyle w:val="a3"/>
            <w:color w:val="auto"/>
          </w:rPr>
          <w:t>http://www.rulex.ru/</w:t>
        </w:r>
      </w:hyperlink>
      <w:r w:rsidRPr="005B584C">
        <w:rPr>
          <w:rStyle w:val="23"/>
          <w:color w:val="auto"/>
          <w:lang w:val="ru-RU"/>
        </w:rPr>
        <w:t xml:space="preserve"> </w:t>
      </w:r>
      <w:r w:rsidRPr="005B584C">
        <w:rPr>
          <w:color w:val="auto"/>
        </w:rPr>
        <w:t>Русский биографический словарь.</w:t>
      </w:r>
    </w:p>
    <w:p w:rsidR="00104B48" w:rsidRPr="005B584C" w:rsidRDefault="005B3E91">
      <w:pPr>
        <w:pStyle w:val="20"/>
        <w:shd w:val="clear" w:color="auto" w:fill="auto"/>
        <w:spacing w:before="0" w:line="326" w:lineRule="exact"/>
        <w:ind w:right="960" w:firstLine="640"/>
        <w:jc w:val="left"/>
        <w:rPr>
          <w:color w:val="auto"/>
        </w:rPr>
      </w:pPr>
      <w:r w:rsidRPr="005B584C">
        <w:rPr>
          <w:rStyle w:val="23"/>
          <w:color w:val="auto"/>
          <w:lang w:val="ru-RU"/>
        </w:rPr>
        <w:t>•</w:t>
      </w:r>
      <w:hyperlink r:id="rId12" w:history="1">
        <w:r w:rsidRPr="005B584C">
          <w:rPr>
            <w:rStyle w:val="a3"/>
            <w:color w:val="auto"/>
          </w:rPr>
          <w:t>https://www.slovari.ru/</w:t>
        </w:r>
      </w:hyperlink>
      <w:r w:rsidRPr="005B584C">
        <w:rPr>
          <w:rStyle w:val="23"/>
          <w:color w:val="auto"/>
          <w:lang w:val="ru-RU"/>
        </w:rPr>
        <w:t xml:space="preserve"> </w:t>
      </w:r>
      <w:r w:rsidRPr="005B584C">
        <w:rPr>
          <w:color w:val="auto"/>
        </w:rPr>
        <w:t>Электронн</w:t>
      </w:r>
      <w:r w:rsidR="005B584C" w:rsidRPr="005B584C">
        <w:rPr>
          <w:color w:val="auto"/>
        </w:rPr>
        <w:t xml:space="preserve">ая библиотека словарей русского </w:t>
      </w:r>
      <w:r w:rsidRPr="005B584C">
        <w:rPr>
          <w:color w:val="auto"/>
        </w:rPr>
        <w:t>языка.</w:t>
      </w:r>
    </w:p>
    <w:p w:rsidR="00104B48" w:rsidRPr="005B584C" w:rsidRDefault="005B3E91" w:rsidP="005B584C">
      <w:pPr>
        <w:pStyle w:val="20"/>
        <w:shd w:val="clear" w:color="auto" w:fill="auto"/>
        <w:tabs>
          <w:tab w:val="center" w:pos="5387"/>
          <w:tab w:val="right" w:pos="8843"/>
        </w:tabs>
        <w:spacing w:before="0" w:line="326" w:lineRule="exact"/>
        <w:ind w:left="640"/>
        <w:jc w:val="both"/>
        <w:rPr>
          <w:color w:val="auto"/>
        </w:rPr>
      </w:pPr>
      <w:r w:rsidRPr="005B584C">
        <w:rPr>
          <w:rStyle w:val="23"/>
          <w:color w:val="auto"/>
          <w:lang w:val="ru-RU"/>
        </w:rPr>
        <w:t>•</w:t>
      </w:r>
      <w:hyperlink r:id="rId13" w:history="1">
        <w:r w:rsidRPr="005B584C">
          <w:rPr>
            <w:rStyle w:val="a3"/>
            <w:color w:val="auto"/>
          </w:rPr>
          <w:t>http://gramota.ru/</w:t>
        </w:r>
      </w:hyperlink>
      <w:r w:rsidRPr="005B584C">
        <w:rPr>
          <w:rStyle w:val="23"/>
          <w:color w:val="auto"/>
          <w:lang w:val="ru-RU"/>
        </w:rPr>
        <w:tab/>
      </w:r>
      <w:r w:rsidRPr="005B584C">
        <w:rPr>
          <w:color w:val="auto"/>
        </w:rPr>
        <w:t>Справочно-информационный</w:t>
      </w:r>
      <w:r w:rsidR="005B584C" w:rsidRPr="005B584C">
        <w:rPr>
          <w:color w:val="auto"/>
        </w:rPr>
        <w:t xml:space="preserve"> </w:t>
      </w:r>
      <w:r w:rsidRPr="005B584C">
        <w:rPr>
          <w:color w:val="auto"/>
        </w:rPr>
        <w:tab/>
        <w:t>портал</w:t>
      </w:r>
      <w:r w:rsidR="005B584C" w:rsidRPr="005B584C">
        <w:rPr>
          <w:color w:val="auto"/>
        </w:rPr>
        <w:t xml:space="preserve"> </w:t>
      </w:r>
      <w:r w:rsidRPr="005B584C">
        <w:rPr>
          <w:color w:val="auto"/>
        </w:rPr>
        <w:t>«</w:t>
      </w:r>
      <w:proofErr w:type="spellStart"/>
      <w:r w:rsidRPr="005B584C">
        <w:rPr>
          <w:color w:val="auto"/>
        </w:rPr>
        <w:t>Гр</w:t>
      </w:r>
      <w:r w:rsidR="005B584C" w:rsidRPr="005B584C">
        <w:rPr>
          <w:color w:val="auto"/>
        </w:rPr>
        <w:t>амота,</w:t>
      </w:r>
      <w:r w:rsidRPr="005B584C">
        <w:rPr>
          <w:color w:val="auto"/>
        </w:rPr>
        <w:t>ру</w:t>
      </w:r>
      <w:proofErr w:type="spellEnd"/>
      <w:r w:rsidRPr="005B584C">
        <w:rPr>
          <w:color w:val="auto"/>
        </w:rPr>
        <w:t>».</w:t>
      </w:r>
    </w:p>
    <w:p w:rsidR="00104B48" w:rsidRPr="005B584C" w:rsidRDefault="005B3E91">
      <w:pPr>
        <w:pStyle w:val="20"/>
        <w:shd w:val="clear" w:color="auto" w:fill="auto"/>
        <w:spacing w:before="0" w:line="326" w:lineRule="exact"/>
        <w:ind w:firstLine="640"/>
        <w:jc w:val="left"/>
        <w:rPr>
          <w:color w:val="auto"/>
        </w:rPr>
      </w:pPr>
      <w:r w:rsidRPr="005B584C">
        <w:rPr>
          <w:rStyle w:val="23"/>
          <w:color w:val="auto"/>
          <w:lang w:val="ru-RU"/>
        </w:rPr>
        <w:t>•</w:t>
      </w:r>
      <w:hyperlink r:id="rId14" w:history="1">
        <w:r w:rsidRPr="005B584C">
          <w:rPr>
            <w:rStyle w:val="a3"/>
            <w:color w:val="auto"/>
          </w:rPr>
          <w:t>http://www.nasledie-rus.ru/</w:t>
        </w:r>
      </w:hyperlink>
      <w:r w:rsidRPr="005B584C">
        <w:rPr>
          <w:rStyle w:val="23"/>
          <w:color w:val="auto"/>
          <w:lang w:val="ru-RU"/>
        </w:rPr>
        <w:t xml:space="preserve"> </w:t>
      </w:r>
      <w:r w:rsidRPr="005B584C">
        <w:rPr>
          <w:color w:val="auto"/>
        </w:rPr>
        <w:t>«Наше наследие» - сайт журнала, посвященный русской истории и культуре.</w:t>
      </w:r>
    </w:p>
    <w:p w:rsidR="00104B48" w:rsidRPr="005B584C" w:rsidRDefault="005B3E91" w:rsidP="005B584C">
      <w:pPr>
        <w:pStyle w:val="20"/>
        <w:shd w:val="clear" w:color="auto" w:fill="auto"/>
        <w:spacing w:before="0" w:line="326" w:lineRule="exact"/>
        <w:ind w:left="640"/>
        <w:jc w:val="both"/>
        <w:rPr>
          <w:color w:val="auto"/>
        </w:rPr>
      </w:pPr>
      <w:r w:rsidRPr="005B584C">
        <w:rPr>
          <w:rStyle w:val="23"/>
          <w:color w:val="auto"/>
          <w:lang w:val="ru-RU"/>
        </w:rPr>
        <w:t>•</w:t>
      </w:r>
      <w:hyperlink r:id="rId15" w:history="1">
        <w:r w:rsidRPr="005B584C">
          <w:rPr>
            <w:rStyle w:val="a3"/>
            <w:color w:val="auto"/>
          </w:rPr>
          <w:t>http://pushkinskiidom.ru/</w:t>
        </w:r>
      </w:hyperlink>
      <w:r w:rsidRPr="005B584C">
        <w:rPr>
          <w:rStyle w:val="23"/>
          <w:color w:val="auto"/>
          <w:lang w:val="ru-RU"/>
        </w:rPr>
        <w:t xml:space="preserve"> </w:t>
      </w:r>
      <w:r w:rsidRPr="005B584C">
        <w:rPr>
          <w:color w:val="auto"/>
        </w:rPr>
        <w:t>сайт Института русской литературы</w:t>
      </w:r>
      <w:r w:rsidR="005B584C" w:rsidRPr="005B584C">
        <w:rPr>
          <w:color w:val="auto"/>
        </w:rPr>
        <w:t xml:space="preserve"> </w:t>
      </w:r>
      <w:r w:rsidRPr="005B584C">
        <w:rPr>
          <w:color w:val="auto"/>
        </w:rPr>
        <w:t>(Пушкинский Дом) РАН - раздел «Электронные ресурсы».</w:t>
      </w:r>
    </w:p>
    <w:p w:rsidR="00104B48" w:rsidRPr="005B584C" w:rsidRDefault="005B3E91">
      <w:pPr>
        <w:pStyle w:val="20"/>
        <w:shd w:val="clear" w:color="auto" w:fill="auto"/>
        <w:spacing w:before="0" w:line="326" w:lineRule="exact"/>
        <w:ind w:right="1020" w:firstLine="600"/>
        <w:jc w:val="both"/>
        <w:rPr>
          <w:color w:val="auto"/>
        </w:rPr>
      </w:pPr>
      <w:r w:rsidRPr="005B584C">
        <w:rPr>
          <w:rStyle w:val="23"/>
          <w:color w:val="auto"/>
          <w:lang w:val="ru-RU"/>
        </w:rPr>
        <w:t>•</w:t>
      </w:r>
      <w:hyperlink r:id="rId16" w:history="1">
        <w:r w:rsidRPr="005B584C">
          <w:rPr>
            <w:rStyle w:val="a3"/>
            <w:color w:val="auto"/>
          </w:rPr>
          <w:t>http://biblio.imli.ru/</w:t>
        </w:r>
      </w:hyperlink>
      <w:r w:rsidRPr="005B584C">
        <w:rPr>
          <w:rStyle w:val="23"/>
          <w:color w:val="auto"/>
          <w:lang w:val="ru-RU"/>
        </w:rPr>
        <w:t xml:space="preserve"> </w:t>
      </w:r>
      <w:r w:rsidRPr="005B584C">
        <w:rPr>
          <w:color w:val="auto"/>
        </w:rPr>
        <w:t>Электронная библиотека ИМЛИ РАН - раздел «Русская литература».</w:t>
      </w:r>
    </w:p>
    <w:p w:rsidR="00104B48" w:rsidRPr="005B584C" w:rsidRDefault="005B3E91">
      <w:pPr>
        <w:pStyle w:val="20"/>
        <w:shd w:val="clear" w:color="auto" w:fill="auto"/>
        <w:spacing w:before="0" w:line="326" w:lineRule="exact"/>
        <w:ind w:firstLine="600"/>
        <w:jc w:val="both"/>
        <w:rPr>
          <w:color w:val="auto"/>
        </w:rPr>
      </w:pPr>
      <w:r w:rsidRPr="005B584C">
        <w:rPr>
          <w:rStyle w:val="23"/>
          <w:color w:val="auto"/>
          <w:lang w:val="ru-RU"/>
        </w:rPr>
        <w:t>•</w:t>
      </w:r>
      <w:hyperlink r:id="rId17" w:history="1">
        <w:r w:rsidRPr="005B584C">
          <w:rPr>
            <w:rStyle w:val="a3"/>
            <w:color w:val="auto"/>
          </w:rPr>
          <w:t>https://rvb.ru/</w:t>
        </w:r>
      </w:hyperlink>
      <w:r w:rsidRPr="005B584C">
        <w:rPr>
          <w:rStyle w:val="23"/>
          <w:color w:val="auto"/>
          <w:lang w:val="ru-RU"/>
        </w:rPr>
        <w:t xml:space="preserve"> </w:t>
      </w:r>
      <w:r w:rsidRPr="005B584C">
        <w:rPr>
          <w:color w:val="auto"/>
        </w:rPr>
        <w:t>Русская виртуальная библиотека.</w:t>
      </w:r>
    </w:p>
    <w:p w:rsidR="00104B48" w:rsidRPr="005B584C" w:rsidRDefault="005B3E91">
      <w:pPr>
        <w:pStyle w:val="20"/>
        <w:shd w:val="clear" w:color="auto" w:fill="auto"/>
        <w:spacing w:before="0" w:line="322" w:lineRule="exact"/>
        <w:ind w:right="1020" w:firstLine="600"/>
        <w:jc w:val="both"/>
        <w:rPr>
          <w:color w:val="auto"/>
        </w:rPr>
      </w:pPr>
      <w:r w:rsidRPr="005B584C">
        <w:rPr>
          <w:rStyle w:val="23"/>
          <w:color w:val="auto"/>
          <w:lang w:val="ru-RU"/>
        </w:rPr>
        <w:t>•</w:t>
      </w:r>
      <w:r w:rsidRPr="005B584C">
        <w:rPr>
          <w:rStyle w:val="24"/>
          <w:color w:val="auto"/>
        </w:rPr>
        <w:t>https</w:t>
      </w:r>
      <w:r w:rsidRPr="005B584C">
        <w:rPr>
          <w:rStyle w:val="24"/>
          <w:color w:val="auto"/>
          <w:lang w:val="ru-RU"/>
        </w:rPr>
        <w:t xml:space="preserve"> ://</w:t>
      </w:r>
      <w:proofErr w:type="spellStart"/>
      <w:r w:rsidRPr="005B584C">
        <w:rPr>
          <w:rStyle w:val="24"/>
          <w:color w:val="auto"/>
        </w:rPr>
        <w:t>ilibrarv</w:t>
      </w:r>
      <w:proofErr w:type="spellEnd"/>
      <w:r w:rsidRPr="005B584C">
        <w:rPr>
          <w:rStyle w:val="24"/>
          <w:color w:val="auto"/>
          <w:lang w:val="ru-RU"/>
        </w:rPr>
        <w:t>.</w:t>
      </w:r>
      <w:proofErr w:type="spellStart"/>
      <w:r w:rsidRPr="005B584C">
        <w:rPr>
          <w:rStyle w:val="24"/>
          <w:color w:val="auto"/>
        </w:rPr>
        <w:t>ru</w:t>
      </w:r>
      <w:proofErr w:type="spellEnd"/>
      <w:r w:rsidRPr="005B584C">
        <w:rPr>
          <w:rStyle w:val="24"/>
          <w:color w:val="auto"/>
          <w:lang w:val="ru-RU"/>
        </w:rPr>
        <w:t>/</w:t>
      </w:r>
      <w:r w:rsidRPr="005B584C">
        <w:rPr>
          <w:rStyle w:val="23"/>
          <w:color w:val="auto"/>
          <w:lang w:val="ru-RU"/>
        </w:rPr>
        <w:t xml:space="preserve"> </w:t>
      </w:r>
      <w:r w:rsidRPr="005B584C">
        <w:rPr>
          <w:color w:val="auto"/>
        </w:rPr>
        <w:t>интернет-библиотека Алексея Комарова: представлены тексты академических изданий русской классики XIX - начала XX вв.</w:t>
      </w:r>
    </w:p>
    <w:p w:rsidR="00104B48" w:rsidRDefault="005B3E91">
      <w:pPr>
        <w:pStyle w:val="20"/>
        <w:shd w:val="clear" w:color="auto" w:fill="auto"/>
        <w:spacing w:before="0" w:after="236" w:line="322" w:lineRule="exact"/>
        <w:ind w:right="1020" w:firstLine="600"/>
        <w:jc w:val="both"/>
      </w:pPr>
      <w:r w:rsidRPr="005B584C">
        <w:rPr>
          <w:rStyle w:val="23"/>
          <w:color w:val="auto"/>
          <w:lang w:val="ru-RU"/>
        </w:rPr>
        <w:t>•</w:t>
      </w:r>
      <w:hyperlink r:id="rId18" w:history="1">
        <w:r w:rsidRPr="005B584C">
          <w:rPr>
            <w:rStyle w:val="a3"/>
            <w:color w:val="auto"/>
          </w:rPr>
          <w:t>https://arch.rgdb.ru/</w:t>
        </w:r>
      </w:hyperlink>
      <w:r w:rsidRPr="005B584C">
        <w:rPr>
          <w:rStyle w:val="23"/>
          <w:color w:val="auto"/>
          <w:lang w:val="ru-RU"/>
        </w:rPr>
        <w:t xml:space="preserve"> </w:t>
      </w:r>
      <w:r w:rsidRPr="005B584C">
        <w:rPr>
          <w:color w:val="auto"/>
        </w:rPr>
        <w:t xml:space="preserve">Национальная электронная детская библиотека: включает классику и современную литературу для детей и подростков, а </w:t>
      </w:r>
      <w:r w:rsidRPr="005B584C">
        <w:rPr>
          <w:color w:val="auto"/>
        </w:rPr>
        <w:lastRenderedPageBreak/>
        <w:t>также коллекцию диафильмов</w:t>
      </w:r>
      <w:r>
        <w:t>.</w:t>
      </w:r>
    </w:p>
    <w:p w:rsidR="00104B48" w:rsidRDefault="005B3E91" w:rsidP="005B584C">
      <w:pPr>
        <w:pStyle w:val="10"/>
        <w:keepNext/>
        <w:keepLines/>
        <w:shd w:val="clear" w:color="auto" w:fill="auto"/>
        <w:tabs>
          <w:tab w:val="left" w:pos="284"/>
        </w:tabs>
        <w:spacing w:after="252" w:line="326" w:lineRule="exact"/>
        <w:ind w:right="140"/>
        <w:jc w:val="center"/>
      </w:pPr>
      <w:bookmarkStart w:id="1" w:name="bookmark1"/>
      <w:r>
        <w:t>III. СОДЕРЖАНИЕ УЧЕБНОГО ПРЕДМЕТА «РОДНАЯ</w:t>
      </w:r>
      <w:r>
        <w:br/>
        <w:t>(РУССКАЯ) ЛИТЕРАТУРА»</w:t>
      </w:r>
      <w:bookmarkEnd w:id="1"/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ind w:right="140"/>
      </w:pPr>
      <w:r>
        <w:t>7 КЛАСС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jc w:val="left"/>
      </w:pPr>
      <w:r>
        <w:t>РАЗДЕЛ 1. РОССИЯ - РОДИНА МОЯ (9 ч)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jc w:val="left"/>
      </w:pPr>
      <w:r>
        <w:t>Преданья старины глубокой (3 ч)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ind w:right="740"/>
        <w:jc w:val="left"/>
      </w:pPr>
      <w:r>
        <w:t>Русские народные песни: исторические и лирические «На заре то было, братцы, на утренней...», «Ах вы, ветры, ветры буйные...»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ind w:right="740"/>
        <w:jc w:val="left"/>
      </w:pPr>
      <w:r>
        <w:t xml:space="preserve">Фольклорные сюжеты и мотивы в русской литературе </w:t>
      </w:r>
      <w:r>
        <w:rPr>
          <w:rStyle w:val="22"/>
        </w:rPr>
        <w:t xml:space="preserve">А. С. Пушкин. </w:t>
      </w:r>
      <w:r>
        <w:t xml:space="preserve">«Песни о Стеньке Разине» (песня </w:t>
      </w:r>
      <w:r>
        <w:rPr>
          <w:rStyle w:val="22"/>
        </w:rPr>
        <w:t>1).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left"/>
      </w:pPr>
      <w:r>
        <w:rPr>
          <w:rStyle w:val="22"/>
        </w:rPr>
        <w:t xml:space="preserve">И. 3. Суриков. </w:t>
      </w:r>
      <w:r>
        <w:t>«Я ли в поле да не травушка была...»</w:t>
      </w:r>
    </w:p>
    <w:p w:rsidR="00104B48" w:rsidRDefault="005B3E91" w:rsidP="005B584C">
      <w:pPr>
        <w:pStyle w:val="20"/>
        <w:numPr>
          <w:ilvl w:val="0"/>
          <w:numId w:val="4"/>
        </w:numPr>
        <w:shd w:val="clear" w:color="auto" w:fill="auto"/>
        <w:tabs>
          <w:tab w:val="left" w:pos="284"/>
          <w:tab w:val="left" w:pos="1199"/>
        </w:tabs>
        <w:spacing w:before="0" w:line="312" w:lineRule="exact"/>
        <w:jc w:val="both"/>
      </w:pPr>
      <w:r>
        <w:rPr>
          <w:rStyle w:val="22"/>
        </w:rPr>
        <w:t xml:space="preserve">К. Толстой. </w:t>
      </w:r>
      <w:r>
        <w:t>«Моя душа летит приветом...»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jc w:val="both"/>
      </w:pPr>
      <w:r>
        <w:t>Города земли русской (3 ч)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t>Сибирский край</w:t>
      </w:r>
    </w:p>
    <w:p w:rsidR="00104B48" w:rsidRDefault="005B3E91" w:rsidP="005B584C">
      <w:pPr>
        <w:pStyle w:val="20"/>
        <w:numPr>
          <w:ilvl w:val="0"/>
          <w:numId w:val="4"/>
        </w:numPr>
        <w:shd w:val="clear" w:color="auto" w:fill="auto"/>
        <w:tabs>
          <w:tab w:val="left" w:pos="284"/>
          <w:tab w:val="left" w:pos="1199"/>
        </w:tabs>
        <w:spacing w:before="0" w:line="312" w:lineRule="exact"/>
        <w:jc w:val="both"/>
      </w:pPr>
      <w:r>
        <w:rPr>
          <w:rStyle w:val="22"/>
        </w:rPr>
        <w:t xml:space="preserve">Г. Распутин. </w:t>
      </w:r>
      <w:r>
        <w:t>«Сибирь, Сибирь...» (</w:t>
      </w:r>
      <w:proofErr w:type="spellStart"/>
      <w:r>
        <w:t>глава«Тобольск</w:t>
      </w:r>
      <w:proofErr w:type="spellEnd"/>
      <w:r>
        <w:t>»),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jc w:val="both"/>
      </w:pPr>
      <w:r>
        <w:t xml:space="preserve">А. И. Солженицын. </w:t>
      </w:r>
      <w:r>
        <w:rPr>
          <w:rStyle w:val="31"/>
        </w:rPr>
        <w:t>«Колокол Углича».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jc w:val="both"/>
      </w:pPr>
      <w:r>
        <w:t>Родные просторы (3 ч)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t>Русское поле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jc w:val="both"/>
      </w:pPr>
      <w:r>
        <w:t xml:space="preserve">И. </w:t>
      </w:r>
      <w:r>
        <w:rPr>
          <w:rStyle w:val="31"/>
        </w:rPr>
        <w:t xml:space="preserve">С. </w:t>
      </w:r>
      <w:r>
        <w:t xml:space="preserve">Никитин. </w:t>
      </w:r>
      <w:r>
        <w:rPr>
          <w:rStyle w:val="31"/>
        </w:rPr>
        <w:t>«Поле».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rPr>
          <w:rStyle w:val="22"/>
        </w:rPr>
        <w:t xml:space="preserve">И. А. Гофф. </w:t>
      </w:r>
      <w:r>
        <w:t>«Русское поле».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after="240" w:line="312" w:lineRule="exact"/>
        <w:jc w:val="both"/>
      </w:pPr>
      <w:r>
        <w:t xml:space="preserve">Д. </w:t>
      </w:r>
      <w:r>
        <w:rPr>
          <w:rStyle w:val="22"/>
        </w:rPr>
        <w:t xml:space="preserve">В. Григорович. </w:t>
      </w:r>
      <w:r>
        <w:t>«Пахарь» (главы из повести).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jc w:val="both"/>
      </w:pPr>
      <w:r>
        <w:t>РАЗДЕЛ 2. РУССКИЕ ТРАДИЦИИ (9 ч)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jc w:val="both"/>
      </w:pPr>
      <w:r>
        <w:t>Праздники русского мира (5 ч)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t>Пасха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rPr>
          <w:rStyle w:val="22"/>
        </w:rPr>
        <w:t xml:space="preserve">К. </w:t>
      </w:r>
      <w:r>
        <w:t xml:space="preserve">Д. </w:t>
      </w:r>
      <w:r>
        <w:rPr>
          <w:rStyle w:val="22"/>
        </w:rPr>
        <w:t xml:space="preserve">Бальмонт </w:t>
      </w:r>
      <w:r>
        <w:t>«Благовещенье в Москве».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rPr>
          <w:rStyle w:val="22"/>
        </w:rPr>
        <w:t xml:space="preserve">А. С. Хомяков. </w:t>
      </w:r>
      <w:r>
        <w:t>«Кремлевская заутреня на Пасху».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rPr>
          <w:rStyle w:val="22"/>
        </w:rPr>
        <w:t xml:space="preserve">А. А. Фет. </w:t>
      </w:r>
      <w:r>
        <w:t>«Христос Воскресе!» (П. П. Боткину).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jc w:val="both"/>
      </w:pPr>
      <w:r>
        <w:t xml:space="preserve">А. И. Чехов. </w:t>
      </w:r>
      <w:r>
        <w:rPr>
          <w:rStyle w:val="31"/>
        </w:rPr>
        <w:t>«Казак».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jc w:val="both"/>
      </w:pPr>
      <w:r>
        <w:t>Тепло родного дома (4 ч)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t>Русские мастера</w:t>
      </w:r>
    </w:p>
    <w:p w:rsidR="00104B48" w:rsidRDefault="005B3E91" w:rsidP="005B584C">
      <w:pPr>
        <w:pStyle w:val="20"/>
        <w:numPr>
          <w:ilvl w:val="0"/>
          <w:numId w:val="4"/>
        </w:numPr>
        <w:shd w:val="clear" w:color="auto" w:fill="auto"/>
        <w:tabs>
          <w:tab w:val="left" w:pos="284"/>
          <w:tab w:val="left" w:pos="1199"/>
        </w:tabs>
        <w:spacing w:before="0" w:line="312" w:lineRule="exact"/>
        <w:jc w:val="both"/>
      </w:pPr>
      <w:r>
        <w:rPr>
          <w:rStyle w:val="22"/>
        </w:rPr>
        <w:t xml:space="preserve">А. Есенин. </w:t>
      </w:r>
      <w:r>
        <w:t>«Ключи Марии» (фрагмент).</w:t>
      </w:r>
    </w:p>
    <w:p w:rsidR="00824156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rPr>
          <w:rStyle w:val="22"/>
        </w:rPr>
        <w:t xml:space="preserve">Ф. А. Абрамов. </w:t>
      </w:r>
      <w:r>
        <w:t>«Дом» (фрагмент).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rPr>
          <w:rStyle w:val="22"/>
        </w:rPr>
        <w:t xml:space="preserve">А. Солоухин. </w:t>
      </w:r>
      <w:r>
        <w:t>«Камешки на ладони».</w:t>
      </w:r>
    </w:p>
    <w:p w:rsidR="00824156" w:rsidRDefault="00824156" w:rsidP="005B584C">
      <w:pPr>
        <w:pStyle w:val="10"/>
        <w:keepNext/>
        <w:keepLines/>
        <w:shd w:val="clear" w:color="auto" w:fill="auto"/>
        <w:tabs>
          <w:tab w:val="left" w:pos="284"/>
        </w:tabs>
        <w:spacing w:line="280" w:lineRule="exact"/>
      </w:pPr>
      <w:bookmarkStart w:id="2" w:name="bookmark2"/>
    </w:p>
    <w:p w:rsidR="00104B48" w:rsidRDefault="005B3E91" w:rsidP="005B584C">
      <w:pPr>
        <w:pStyle w:val="10"/>
        <w:keepNext/>
        <w:keepLines/>
        <w:shd w:val="clear" w:color="auto" w:fill="auto"/>
        <w:tabs>
          <w:tab w:val="left" w:pos="284"/>
        </w:tabs>
        <w:spacing w:line="280" w:lineRule="exact"/>
      </w:pPr>
      <w:r>
        <w:t>РАЗДЕЛ 3. РУССКИЙ ХАРАКТЕР - РУССКАЯ ДУША (9 ч)</w:t>
      </w:r>
      <w:bookmarkEnd w:id="2"/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280" w:lineRule="exact"/>
        <w:jc w:val="both"/>
      </w:pPr>
      <w:r>
        <w:t>Не до ордена - была бы Родина (3 ч)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22" w:lineRule="exact"/>
        <w:jc w:val="both"/>
      </w:pPr>
      <w:r>
        <w:t>На Первой мировой войне</w:t>
      </w:r>
    </w:p>
    <w:p w:rsidR="00104B48" w:rsidRDefault="005B3E91" w:rsidP="005B584C">
      <w:pPr>
        <w:pStyle w:val="20"/>
        <w:numPr>
          <w:ilvl w:val="0"/>
          <w:numId w:val="5"/>
        </w:numPr>
        <w:shd w:val="clear" w:color="auto" w:fill="auto"/>
        <w:tabs>
          <w:tab w:val="left" w:pos="284"/>
          <w:tab w:val="left" w:pos="1194"/>
        </w:tabs>
        <w:spacing w:before="0" w:line="322" w:lineRule="exact"/>
        <w:jc w:val="both"/>
      </w:pPr>
      <w:r>
        <w:rPr>
          <w:rStyle w:val="22"/>
        </w:rPr>
        <w:t xml:space="preserve">М. Городецкий. </w:t>
      </w:r>
      <w:r>
        <w:t>«Воздушный витязь».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22" w:lineRule="exact"/>
        <w:jc w:val="left"/>
      </w:pPr>
      <w:r>
        <w:rPr>
          <w:rStyle w:val="22"/>
        </w:rPr>
        <w:t xml:space="preserve">Г. М. Иванов. </w:t>
      </w:r>
      <w:r>
        <w:t>«О, твёрдость, о, мудрость прекрасная...», «Георгий Победоносец».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22" w:lineRule="exact"/>
        <w:jc w:val="both"/>
      </w:pPr>
      <w:r>
        <w:rPr>
          <w:rStyle w:val="22"/>
        </w:rPr>
        <w:t xml:space="preserve">И. С. Гумилёв. </w:t>
      </w:r>
      <w:r>
        <w:t>«Наступление», «Война».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22" w:lineRule="exact"/>
        <w:jc w:val="both"/>
      </w:pPr>
      <w:r>
        <w:rPr>
          <w:rStyle w:val="22"/>
        </w:rPr>
        <w:t xml:space="preserve">М. М. Пришвин. </w:t>
      </w:r>
      <w:r>
        <w:t>«Голубая стрекоза».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22" w:lineRule="exact"/>
        <w:jc w:val="both"/>
      </w:pPr>
      <w:r>
        <w:t>Загадки русской души (3 ч)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22" w:lineRule="exact"/>
        <w:jc w:val="both"/>
      </w:pPr>
      <w:r>
        <w:t>Долюшка женская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rPr>
          <w:rStyle w:val="22"/>
        </w:rPr>
        <w:t xml:space="preserve">Ф. И. Тютчев. </w:t>
      </w:r>
      <w:r>
        <w:t>«Русской женщине».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rPr>
          <w:rStyle w:val="22"/>
        </w:rPr>
        <w:lastRenderedPageBreak/>
        <w:t xml:space="preserve">И. А. Некрасов. </w:t>
      </w:r>
      <w:r>
        <w:t>«Внимая ужасам войны...»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rPr>
          <w:rStyle w:val="22"/>
        </w:rPr>
        <w:t xml:space="preserve">Ю. В. Друнина. </w:t>
      </w:r>
      <w:r>
        <w:t>«И откуда вдруг берутся силы...»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rPr>
          <w:rStyle w:val="22"/>
        </w:rPr>
        <w:t xml:space="preserve">Ф. А. Абрамов. </w:t>
      </w:r>
      <w:r>
        <w:t>«Золотые руки».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rPr>
          <w:rStyle w:val="22"/>
        </w:rPr>
        <w:t xml:space="preserve">В. М. </w:t>
      </w:r>
      <w:proofErr w:type="spellStart"/>
      <w:r>
        <w:rPr>
          <w:rStyle w:val="22"/>
        </w:rPr>
        <w:t>Тушнова</w:t>
      </w:r>
      <w:proofErr w:type="spellEnd"/>
      <w:r>
        <w:rPr>
          <w:rStyle w:val="22"/>
        </w:rPr>
        <w:t xml:space="preserve">. </w:t>
      </w:r>
      <w:r>
        <w:t>«Вот говорят: Россия...»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jc w:val="both"/>
      </w:pPr>
      <w:r>
        <w:t>О ваших ровесниках (2 ч)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ind w:right="5220"/>
        <w:jc w:val="left"/>
      </w:pPr>
      <w:r>
        <w:t xml:space="preserve">Взрослые детские проблемы </w:t>
      </w:r>
      <w:r>
        <w:rPr>
          <w:rStyle w:val="22"/>
        </w:rPr>
        <w:t xml:space="preserve">А. С. Игнатова. </w:t>
      </w:r>
      <w:r>
        <w:t>«Джинн Сева».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ind w:right="940"/>
        <w:jc w:val="left"/>
      </w:pPr>
      <w:r>
        <w:rPr>
          <w:rStyle w:val="22"/>
        </w:rPr>
        <w:t xml:space="preserve">Н. Н. </w:t>
      </w:r>
      <w:proofErr w:type="spellStart"/>
      <w:r>
        <w:rPr>
          <w:rStyle w:val="22"/>
        </w:rPr>
        <w:t>Назаркин</w:t>
      </w:r>
      <w:proofErr w:type="spellEnd"/>
      <w:r>
        <w:rPr>
          <w:rStyle w:val="22"/>
        </w:rPr>
        <w:t xml:space="preserve">. </w:t>
      </w:r>
      <w:r>
        <w:t>«Изумрудная рыбка» (главы «Изумрудная рыбка», «Ах, миледи!», «Про личную жизнь»).</w:t>
      </w:r>
    </w:p>
    <w:p w:rsidR="00104B48" w:rsidRDefault="005B3E91" w:rsidP="005B584C">
      <w:pPr>
        <w:pStyle w:val="30"/>
        <w:shd w:val="clear" w:color="auto" w:fill="auto"/>
        <w:tabs>
          <w:tab w:val="left" w:pos="284"/>
        </w:tabs>
        <w:spacing w:before="0" w:line="312" w:lineRule="exact"/>
        <w:jc w:val="both"/>
      </w:pPr>
      <w:r>
        <w:t>Лишь слову жизнь дана (1 ч)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t>Такого языка на свете не бывало</w:t>
      </w:r>
    </w:p>
    <w:p w:rsidR="00104B48" w:rsidRDefault="005B3E91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  <w:r>
        <w:rPr>
          <w:rStyle w:val="22"/>
        </w:rPr>
        <w:t xml:space="preserve">Вс. Рождественский. </w:t>
      </w:r>
      <w:r>
        <w:t>«В родной поэзии совсем не старовер...»</w:t>
      </w:r>
    </w:p>
    <w:p w:rsidR="005B584C" w:rsidRDefault="005B584C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jc w:val="both"/>
      </w:pPr>
    </w:p>
    <w:p w:rsidR="005B584C" w:rsidRPr="005B584C" w:rsidRDefault="005B584C" w:rsidP="005B584C">
      <w:pPr>
        <w:pStyle w:val="20"/>
        <w:shd w:val="clear" w:color="auto" w:fill="auto"/>
        <w:tabs>
          <w:tab w:val="left" w:pos="284"/>
        </w:tabs>
        <w:spacing w:before="0" w:line="312" w:lineRule="exact"/>
        <w:rPr>
          <w:b/>
        </w:rPr>
      </w:pPr>
      <w:r w:rsidRPr="005B584C">
        <w:rPr>
          <w:b/>
        </w:rPr>
        <w:t>ТЕМАТИЧЕСКОЕ ПЛАНИРОВАНИЕ.</w:t>
      </w:r>
    </w:p>
    <w:p w:rsidR="00824156" w:rsidRDefault="00824156">
      <w:pPr>
        <w:pStyle w:val="20"/>
        <w:shd w:val="clear" w:color="auto" w:fill="auto"/>
        <w:spacing w:before="0" w:line="312" w:lineRule="exact"/>
        <w:ind w:left="740"/>
        <w:jc w:val="both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0"/>
        <w:gridCol w:w="4025"/>
        <w:gridCol w:w="2851"/>
      </w:tblGrid>
      <w:tr w:rsidR="005B584C" w:rsidTr="005B584C">
        <w:trPr>
          <w:trHeight w:hRule="exact" w:val="49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B584C" w:rsidRPr="005B584C" w:rsidRDefault="005B584C" w:rsidP="005B584C">
            <w:pPr>
              <w:pStyle w:val="20"/>
              <w:framePr w:w="8016" w:wrap="notBeside" w:vAnchor="text" w:hAnchor="text" w:y="1"/>
              <w:shd w:val="clear" w:color="auto" w:fill="auto"/>
              <w:spacing w:before="0" w:line="280" w:lineRule="exact"/>
              <w:ind w:left="82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B584C" w:rsidRPr="005B584C" w:rsidRDefault="005B584C" w:rsidP="005B584C">
            <w:pPr>
              <w:pStyle w:val="20"/>
              <w:framePr w:w="8016" w:wrap="notBeside" w:vAnchor="text" w:hAnchor="text" w:y="1"/>
              <w:spacing w:before="0" w:line="280" w:lineRule="exact"/>
              <w:ind w:left="855"/>
              <w:jc w:val="left"/>
              <w:rPr>
                <w:b/>
                <w:sz w:val="24"/>
                <w:szCs w:val="24"/>
              </w:rPr>
            </w:pPr>
            <w:r w:rsidRPr="005B584C">
              <w:rPr>
                <w:rStyle w:val="21"/>
                <w:b/>
                <w:sz w:val="24"/>
                <w:szCs w:val="24"/>
              </w:rPr>
              <w:t>Раздел (тема)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B584C" w:rsidRPr="005B584C" w:rsidRDefault="005B584C" w:rsidP="005B584C">
            <w:pPr>
              <w:pStyle w:val="20"/>
              <w:framePr w:w="8016" w:wrap="notBeside" w:vAnchor="text" w:hAnchor="text" w:y="1"/>
              <w:shd w:val="clear" w:color="auto" w:fill="auto"/>
              <w:spacing w:before="0" w:line="280" w:lineRule="exact"/>
              <w:rPr>
                <w:b/>
                <w:sz w:val="24"/>
                <w:szCs w:val="24"/>
              </w:rPr>
            </w:pPr>
            <w:r w:rsidRPr="005B584C">
              <w:rPr>
                <w:rStyle w:val="21"/>
                <w:b/>
                <w:sz w:val="24"/>
                <w:szCs w:val="24"/>
              </w:rPr>
              <w:t>Кол-во часов</w:t>
            </w:r>
          </w:p>
        </w:tc>
      </w:tr>
      <w:tr w:rsidR="005B584C" w:rsidTr="005B584C">
        <w:trPr>
          <w:trHeight w:hRule="exact" w:val="331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B584C" w:rsidRPr="005B584C" w:rsidRDefault="005B584C" w:rsidP="005B584C">
            <w:pPr>
              <w:pStyle w:val="20"/>
              <w:framePr w:w="8016" w:wrap="notBeside" w:vAnchor="text" w:hAnchor="text" w:y="1"/>
              <w:shd w:val="clear" w:color="auto" w:fill="auto"/>
              <w:spacing w:before="0" w:line="280" w:lineRule="exact"/>
              <w:jc w:val="left"/>
              <w:rPr>
                <w:b/>
                <w:sz w:val="24"/>
                <w:szCs w:val="24"/>
              </w:rPr>
            </w:pPr>
            <w:r w:rsidRPr="005B584C">
              <w:rPr>
                <w:rStyle w:val="21"/>
                <w:b/>
                <w:sz w:val="24"/>
                <w:szCs w:val="24"/>
              </w:rPr>
              <w:t>Раздел 1.</w:t>
            </w:r>
          </w:p>
        </w:tc>
        <w:tc>
          <w:tcPr>
            <w:tcW w:w="40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B584C" w:rsidRPr="005B584C" w:rsidRDefault="005B584C" w:rsidP="005B584C">
            <w:pPr>
              <w:pStyle w:val="20"/>
              <w:framePr w:w="8016" w:wrap="notBeside" w:vAnchor="text" w:hAnchor="text" w:y="1"/>
              <w:spacing w:before="0" w:line="280" w:lineRule="exact"/>
              <w:ind w:left="155"/>
              <w:jc w:val="left"/>
              <w:rPr>
                <w:sz w:val="24"/>
                <w:szCs w:val="24"/>
              </w:rPr>
            </w:pPr>
            <w:r w:rsidRPr="005B584C">
              <w:rPr>
                <w:rStyle w:val="21"/>
                <w:sz w:val="24"/>
                <w:szCs w:val="24"/>
              </w:rPr>
              <w:t>Россия - родина моя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B584C" w:rsidRPr="005B584C" w:rsidRDefault="005B584C" w:rsidP="005B584C">
            <w:pPr>
              <w:pStyle w:val="20"/>
              <w:framePr w:w="8016" w:wrap="notBeside" w:vAnchor="text" w:hAnchor="text" w:y="1"/>
              <w:shd w:val="clear" w:color="auto" w:fill="auto"/>
              <w:spacing w:before="0" w:line="280" w:lineRule="exact"/>
              <w:ind w:left="1700"/>
              <w:jc w:val="left"/>
              <w:rPr>
                <w:sz w:val="24"/>
                <w:szCs w:val="24"/>
              </w:rPr>
            </w:pPr>
            <w:r w:rsidRPr="005B584C">
              <w:rPr>
                <w:rStyle w:val="21"/>
                <w:sz w:val="24"/>
                <w:szCs w:val="24"/>
              </w:rPr>
              <w:t>9</w:t>
            </w:r>
          </w:p>
        </w:tc>
      </w:tr>
      <w:tr w:rsidR="005B584C" w:rsidTr="005B584C">
        <w:trPr>
          <w:trHeight w:hRule="exact" w:val="326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B584C" w:rsidRPr="005B584C" w:rsidRDefault="005B584C" w:rsidP="005B584C">
            <w:pPr>
              <w:pStyle w:val="20"/>
              <w:framePr w:w="8016" w:wrap="notBeside" w:vAnchor="text" w:hAnchor="text" w:y="1"/>
              <w:shd w:val="clear" w:color="auto" w:fill="auto"/>
              <w:spacing w:before="0" w:line="280" w:lineRule="exact"/>
              <w:jc w:val="left"/>
              <w:rPr>
                <w:b/>
                <w:sz w:val="24"/>
                <w:szCs w:val="24"/>
              </w:rPr>
            </w:pPr>
            <w:r w:rsidRPr="005B584C">
              <w:rPr>
                <w:rStyle w:val="21"/>
                <w:b/>
                <w:sz w:val="24"/>
                <w:szCs w:val="24"/>
              </w:rPr>
              <w:t>Раздел 2.</w:t>
            </w:r>
          </w:p>
        </w:tc>
        <w:tc>
          <w:tcPr>
            <w:tcW w:w="40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B584C" w:rsidRPr="005B584C" w:rsidRDefault="005B584C" w:rsidP="005B584C">
            <w:pPr>
              <w:pStyle w:val="20"/>
              <w:framePr w:w="8016" w:wrap="notBeside" w:vAnchor="text" w:hAnchor="text" w:y="1"/>
              <w:spacing w:before="0" w:line="280" w:lineRule="exact"/>
              <w:ind w:left="155"/>
              <w:jc w:val="left"/>
              <w:rPr>
                <w:sz w:val="24"/>
                <w:szCs w:val="24"/>
              </w:rPr>
            </w:pPr>
            <w:r w:rsidRPr="005B584C">
              <w:rPr>
                <w:rStyle w:val="21"/>
                <w:sz w:val="24"/>
                <w:szCs w:val="24"/>
              </w:rPr>
              <w:t>Русские традиции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B584C" w:rsidRPr="005B584C" w:rsidRDefault="005B584C" w:rsidP="005B584C">
            <w:pPr>
              <w:pStyle w:val="20"/>
              <w:framePr w:w="8016" w:wrap="notBeside" w:vAnchor="text" w:hAnchor="text" w:y="1"/>
              <w:shd w:val="clear" w:color="auto" w:fill="auto"/>
              <w:spacing w:before="0" w:line="280" w:lineRule="exact"/>
              <w:ind w:left="1700"/>
              <w:jc w:val="left"/>
              <w:rPr>
                <w:sz w:val="24"/>
                <w:szCs w:val="24"/>
              </w:rPr>
            </w:pPr>
            <w:r w:rsidRPr="005B584C">
              <w:rPr>
                <w:rStyle w:val="21"/>
                <w:sz w:val="24"/>
                <w:szCs w:val="24"/>
              </w:rPr>
              <w:t>9</w:t>
            </w:r>
          </w:p>
        </w:tc>
      </w:tr>
      <w:tr w:rsidR="005B584C" w:rsidTr="005B584C">
        <w:trPr>
          <w:trHeight w:hRule="exact" w:val="653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B584C" w:rsidRPr="005B584C" w:rsidRDefault="005B584C" w:rsidP="005B584C">
            <w:pPr>
              <w:pStyle w:val="20"/>
              <w:framePr w:w="8016" w:wrap="notBeside" w:vAnchor="text" w:hAnchor="text" w:y="1"/>
              <w:shd w:val="clear" w:color="auto" w:fill="auto"/>
              <w:spacing w:before="0" w:line="322" w:lineRule="exact"/>
              <w:jc w:val="left"/>
              <w:rPr>
                <w:b/>
                <w:sz w:val="24"/>
                <w:szCs w:val="24"/>
              </w:rPr>
            </w:pPr>
            <w:r w:rsidRPr="005B584C">
              <w:rPr>
                <w:rStyle w:val="21"/>
                <w:b/>
                <w:sz w:val="24"/>
                <w:szCs w:val="24"/>
              </w:rPr>
              <w:t>Раздел 3.</w:t>
            </w:r>
          </w:p>
        </w:tc>
        <w:tc>
          <w:tcPr>
            <w:tcW w:w="40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B584C" w:rsidRPr="005B584C" w:rsidRDefault="005B584C" w:rsidP="005B584C">
            <w:pPr>
              <w:pStyle w:val="20"/>
              <w:framePr w:w="8016" w:wrap="notBeside" w:vAnchor="text" w:hAnchor="text" w:y="1"/>
              <w:spacing w:before="0" w:line="322" w:lineRule="exact"/>
              <w:ind w:left="110"/>
              <w:jc w:val="left"/>
              <w:rPr>
                <w:sz w:val="24"/>
                <w:szCs w:val="24"/>
              </w:rPr>
            </w:pPr>
            <w:r w:rsidRPr="005B584C">
              <w:rPr>
                <w:rStyle w:val="21"/>
                <w:sz w:val="24"/>
                <w:szCs w:val="24"/>
              </w:rPr>
              <w:t>Русский характер - русская душа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B584C" w:rsidRPr="005B584C" w:rsidRDefault="005B584C" w:rsidP="005B584C">
            <w:pPr>
              <w:pStyle w:val="20"/>
              <w:framePr w:w="8016" w:wrap="notBeside" w:vAnchor="text" w:hAnchor="text" w:y="1"/>
              <w:shd w:val="clear" w:color="auto" w:fill="auto"/>
              <w:spacing w:before="0" w:line="280" w:lineRule="exact"/>
              <w:ind w:left="1700"/>
              <w:jc w:val="left"/>
              <w:rPr>
                <w:sz w:val="24"/>
                <w:szCs w:val="24"/>
              </w:rPr>
            </w:pPr>
            <w:r w:rsidRPr="005B584C">
              <w:rPr>
                <w:rStyle w:val="21"/>
                <w:sz w:val="24"/>
                <w:szCs w:val="24"/>
              </w:rPr>
              <w:t>9</w:t>
            </w:r>
          </w:p>
        </w:tc>
      </w:tr>
      <w:tr w:rsidR="00104B48">
        <w:trPr>
          <w:trHeight w:hRule="exact" w:val="346"/>
        </w:trPr>
        <w:tc>
          <w:tcPr>
            <w:tcW w:w="5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4B48" w:rsidRPr="005B584C" w:rsidRDefault="005B3E91" w:rsidP="005B584C">
            <w:pPr>
              <w:pStyle w:val="20"/>
              <w:framePr w:w="8016" w:wrap="notBeside" w:vAnchor="text" w:hAnchor="text" w:y="1"/>
              <w:shd w:val="clear" w:color="auto" w:fill="auto"/>
              <w:spacing w:before="0" w:line="280" w:lineRule="exact"/>
              <w:ind w:left="820"/>
              <w:jc w:val="right"/>
              <w:rPr>
                <w:b/>
                <w:sz w:val="24"/>
                <w:szCs w:val="24"/>
              </w:rPr>
            </w:pPr>
            <w:r w:rsidRPr="005B584C">
              <w:rPr>
                <w:rStyle w:val="21"/>
                <w:b/>
                <w:sz w:val="24"/>
                <w:szCs w:val="24"/>
              </w:rPr>
              <w:t>ИТОГО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Pr="005B584C" w:rsidRDefault="005B3E91" w:rsidP="005B584C">
            <w:pPr>
              <w:pStyle w:val="20"/>
              <w:framePr w:w="8016" w:wrap="notBeside" w:vAnchor="text" w:hAnchor="text" w:y="1"/>
              <w:shd w:val="clear" w:color="auto" w:fill="auto"/>
              <w:spacing w:before="0" w:line="280" w:lineRule="exact"/>
              <w:ind w:left="1700"/>
              <w:jc w:val="left"/>
              <w:rPr>
                <w:b/>
                <w:sz w:val="24"/>
                <w:szCs w:val="24"/>
              </w:rPr>
            </w:pPr>
            <w:r w:rsidRPr="005B584C">
              <w:rPr>
                <w:rStyle w:val="21"/>
                <w:b/>
                <w:sz w:val="24"/>
                <w:szCs w:val="24"/>
              </w:rPr>
              <w:t>34</w:t>
            </w:r>
          </w:p>
        </w:tc>
      </w:tr>
    </w:tbl>
    <w:p w:rsidR="00104B48" w:rsidRDefault="00104B48">
      <w:pPr>
        <w:framePr w:w="8016" w:wrap="notBeside" w:vAnchor="text" w:hAnchor="text" w:y="1"/>
        <w:rPr>
          <w:sz w:val="2"/>
          <w:szCs w:val="2"/>
        </w:rPr>
      </w:pPr>
    </w:p>
    <w:p w:rsidR="00104B48" w:rsidRDefault="00104B48">
      <w:pPr>
        <w:rPr>
          <w:sz w:val="2"/>
          <w:szCs w:val="2"/>
        </w:rPr>
      </w:pPr>
    </w:p>
    <w:p w:rsidR="00104B48" w:rsidRDefault="00104B48">
      <w:pPr>
        <w:rPr>
          <w:sz w:val="2"/>
          <w:szCs w:val="2"/>
        </w:rPr>
        <w:sectPr w:rsidR="00104B48">
          <w:headerReference w:type="even" r:id="rId19"/>
          <w:pgSz w:w="11900" w:h="16840"/>
          <w:pgMar w:top="1092" w:right="311" w:bottom="1231" w:left="1773" w:header="0" w:footer="3" w:gutter="0"/>
          <w:cols w:space="720"/>
          <w:noEndnote/>
          <w:titlePg/>
          <w:docGrid w:linePitch="360"/>
        </w:sectPr>
      </w:pPr>
    </w:p>
    <w:p w:rsidR="00104B48" w:rsidRDefault="005B3E91">
      <w:pPr>
        <w:pStyle w:val="10"/>
        <w:keepNext/>
        <w:keepLines/>
        <w:shd w:val="clear" w:color="auto" w:fill="auto"/>
        <w:spacing w:after="304" w:line="280" w:lineRule="exact"/>
        <w:jc w:val="center"/>
      </w:pPr>
      <w:bookmarkStart w:id="3" w:name="bookmark3"/>
      <w:r>
        <w:lastRenderedPageBreak/>
        <w:t>Календарно-тематическое планирование</w:t>
      </w:r>
      <w:bookmarkEnd w:id="3"/>
    </w:p>
    <w:p w:rsidR="00104B48" w:rsidRDefault="005B3E91">
      <w:pPr>
        <w:pStyle w:val="26"/>
        <w:framePr w:w="14606" w:wrap="notBeside" w:vAnchor="text" w:hAnchor="text" w:xAlign="center" w:y="1"/>
        <w:shd w:val="clear" w:color="auto" w:fill="auto"/>
        <w:spacing w:line="280" w:lineRule="exact"/>
      </w:pPr>
      <w:r>
        <w:t>7 класс (34 часа)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16"/>
        <w:gridCol w:w="835"/>
        <w:gridCol w:w="1406"/>
        <w:gridCol w:w="1546"/>
        <w:gridCol w:w="7133"/>
        <w:gridCol w:w="845"/>
        <w:gridCol w:w="2026"/>
      </w:tblGrid>
      <w:tr w:rsidR="00104B48">
        <w:trPr>
          <w:trHeight w:hRule="exact" w:val="30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right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Дата</w:t>
            </w:r>
          </w:p>
        </w:tc>
        <w:tc>
          <w:tcPr>
            <w:tcW w:w="713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Тема занятия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74" w:lineRule="exact"/>
              <w:ind w:left="160"/>
              <w:jc w:val="left"/>
            </w:pPr>
            <w:r>
              <w:rPr>
                <w:rStyle w:val="212pt"/>
              </w:rPr>
              <w:t>Кол-</w:t>
            </w:r>
          </w:p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74" w:lineRule="exact"/>
            </w:pPr>
            <w:r>
              <w:rPr>
                <w:rStyle w:val="212pt"/>
              </w:rPr>
              <w:t>во</w:t>
            </w:r>
          </w:p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74" w:lineRule="exact"/>
              <w:ind w:left="160"/>
              <w:jc w:val="left"/>
            </w:pPr>
            <w:r>
              <w:rPr>
                <w:rStyle w:val="212pt"/>
              </w:rPr>
              <w:t>часов</w:t>
            </w:r>
          </w:p>
        </w:tc>
        <w:tc>
          <w:tcPr>
            <w:tcW w:w="20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примечание</w:t>
            </w:r>
          </w:p>
        </w:tc>
      </w:tr>
      <w:tr w:rsidR="00104B48">
        <w:trPr>
          <w:trHeight w:hRule="exact" w:val="830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after="120" w:line="240" w:lineRule="exact"/>
            </w:pPr>
            <w:r>
              <w:rPr>
                <w:rStyle w:val="212pt"/>
              </w:rPr>
              <w:t>по</w:t>
            </w:r>
          </w:p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120" w:line="240" w:lineRule="exact"/>
              <w:jc w:val="left"/>
            </w:pPr>
            <w:r>
              <w:rPr>
                <w:rStyle w:val="212pt"/>
              </w:rPr>
              <w:t>плану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after="60" w:line="240" w:lineRule="exact"/>
            </w:pPr>
            <w:r>
              <w:rPr>
                <w:rStyle w:val="212pt"/>
              </w:rPr>
              <w:t>по</w:t>
            </w:r>
          </w:p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60" w:line="240" w:lineRule="exact"/>
              <w:jc w:val="left"/>
            </w:pPr>
            <w:r>
              <w:rPr>
                <w:rStyle w:val="212pt"/>
              </w:rPr>
              <w:t>факту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по плану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after="60" w:line="240" w:lineRule="exact"/>
            </w:pPr>
            <w:r>
              <w:rPr>
                <w:rStyle w:val="212pt"/>
              </w:rPr>
              <w:t>по</w:t>
            </w:r>
          </w:p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60" w:line="240" w:lineRule="exact"/>
            </w:pPr>
            <w:r>
              <w:rPr>
                <w:rStyle w:val="212pt"/>
              </w:rPr>
              <w:t>факту</w:t>
            </w:r>
          </w:p>
        </w:tc>
        <w:tc>
          <w:tcPr>
            <w:tcW w:w="713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104B48">
            <w:pPr>
              <w:framePr w:w="14606" w:wrap="notBeside" w:vAnchor="text" w:hAnchor="text" w:xAlign="center" w:y="1"/>
            </w:pPr>
          </w:p>
        </w:tc>
        <w:tc>
          <w:tcPr>
            <w:tcW w:w="84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104B48">
            <w:pPr>
              <w:framePr w:w="14606" w:wrap="notBeside" w:vAnchor="text" w:hAnchor="text" w:xAlign="center" w:y="1"/>
            </w:pPr>
          </w:p>
        </w:tc>
        <w:tc>
          <w:tcPr>
            <w:tcW w:w="20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4B48" w:rsidRDefault="00104B48">
            <w:pPr>
              <w:framePr w:w="14606" w:wrap="notBeside" w:vAnchor="text" w:hAnchor="text" w:xAlign="center" w:y="1"/>
            </w:pPr>
          </w:p>
        </w:tc>
      </w:tr>
      <w:tr w:rsidR="00104B48">
        <w:trPr>
          <w:trHeight w:hRule="exact" w:val="288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30" w:lineRule="exact"/>
            </w:pPr>
            <w:r>
              <w:rPr>
                <w:rStyle w:val="2115pt"/>
              </w:rPr>
              <w:t>Раздел 1. РОССИЯ — РОДИНА МОЯ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835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60" w:lineRule="exact"/>
              <w:ind w:left="240"/>
              <w:jc w:val="lef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12pt0"/>
              </w:rPr>
              <w:t>Русские народные песни (исторические и лирические):</w:t>
            </w:r>
          </w:p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12pt"/>
              </w:rPr>
              <w:t>«На заре то было, братцы, на утренней...»,</w:t>
            </w:r>
          </w:p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12pt"/>
              </w:rPr>
              <w:t>«Ах вы, ветры, ветры буйные...»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66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60" w:lineRule="exac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after="60" w:line="240" w:lineRule="exact"/>
              <w:jc w:val="left"/>
            </w:pPr>
            <w:r>
              <w:rPr>
                <w:rStyle w:val="212pt0"/>
              </w:rPr>
              <w:t>Фольклорные сюжеты и мотивы в русской литературе:</w:t>
            </w:r>
          </w:p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60" w:line="240" w:lineRule="exact"/>
              <w:jc w:val="left"/>
            </w:pPr>
            <w:r>
              <w:rPr>
                <w:rStyle w:val="212pt"/>
              </w:rPr>
              <w:t>А. С. Пушкин. «Песни о Стеньке Разине» (песня 1)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6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ind w:left="240"/>
              <w:jc w:val="lef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И. 3. Суриков. «Я ли в поле да не травушка была...»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8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А. К. Толстой. «Моя душа летит приветом...»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57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60" w:lineRule="exact"/>
              <w:ind w:left="400"/>
              <w:jc w:val="lef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after="60" w:line="240" w:lineRule="exact"/>
              <w:jc w:val="left"/>
            </w:pPr>
            <w:r>
              <w:rPr>
                <w:rStyle w:val="212pt0"/>
              </w:rPr>
              <w:t>Сибирский край:</w:t>
            </w:r>
          </w:p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60" w:line="240" w:lineRule="exact"/>
              <w:jc w:val="left"/>
            </w:pPr>
            <w:r>
              <w:rPr>
                <w:rStyle w:val="212pt"/>
              </w:rPr>
              <w:t>В. Г. Распутин. «Сибирь, Сибирь...» (глава «Тобольск»)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8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60" w:lineRule="exact"/>
              <w:ind w:left="400"/>
              <w:jc w:val="lef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А. И. Солженицын. «Колокол Углича»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6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7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60" w:lineRule="exac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after="60" w:line="240" w:lineRule="exact"/>
              <w:jc w:val="left"/>
            </w:pPr>
            <w:r>
              <w:rPr>
                <w:rStyle w:val="212pt0"/>
              </w:rPr>
              <w:t>Русское поле:</w:t>
            </w:r>
          </w:p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60" w:line="240" w:lineRule="exact"/>
              <w:jc w:val="left"/>
            </w:pPr>
            <w:r>
              <w:rPr>
                <w:rStyle w:val="212pt"/>
              </w:rPr>
              <w:t>И. С. Никитин. «Поле»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8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60" w:lineRule="exact"/>
              <w:ind w:left="240"/>
              <w:jc w:val="lef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И. А. Гофф. «Русское поле»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30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60" w:lineRule="exact"/>
              <w:ind w:left="240"/>
              <w:jc w:val="lef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Д. В. Григорович. «Пахарь» ( главы из повести)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8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ind w:left="240"/>
              <w:jc w:val="lef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30" w:lineRule="exact"/>
              <w:jc w:val="left"/>
            </w:pPr>
            <w:r>
              <w:rPr>
                <w:rStyle w:val="2115pt"/>
              </w:rPr>
              <w:t>Контрольная работа №1по теме: «Россия - Родина моя»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3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30" w:lineRule="exact"/>
            </w:pPr>
            <w:r>
              <w:rPr>
                <w:rStyle w:val="2115pt"/>
              </w:rPr>
              <w:t>Раздел 2. РУССКИЕ ТРАДИЦИИ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66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after="60" w:line="240" w:lineRule="exact"/>
              <w:jc w:val="left"/>
            </w:pPr>
            <w:r>
              <w:rPr>
                <w:rStyle w:val="212pt0"/>
              </w:rPr>
              <w:t>Пасха:</w:t>
            </w:r>
          </w:p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60" w:line="240" w:lineRule="exact"/>
              <w:jc w:val="left"/>
            </w:pPr>
            <w:r>
              <w:rPr>
                <w:rStyle w:val="212pt"/>
              </w:rPr>
              <w:t>К. Д. Бальмонт «Благовещенье в Москве»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3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А. С. Хомяков. «Кремлевская заутреня на Пасху»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8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ind w:left="340"/>
              <w:jc w:val="left"/>
            </w:pPr>
            <w:r>
              <w:rPr>
                <w:rStyle w:val="212pt"/>
              </w:rPr>
              <w:t>13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А. А. Фет. «Христос Воскресе!» (П. П. Боткину)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3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60" w:lineRule="exact"/>
              <w:jc w:val="lef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А. П. Чехов. «Казак»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8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ind w:left="240"/>
              <w:jc w:val="lef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А. П. Чехов. «Казак»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302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60" w:lineRule="exact"/>
              <w:ind w:left="240"/>
              <w:jc w:val="left"/>
            </w:pP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0"/>
              </w:rPr>
              <w:t>Русские мастера: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606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606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104B48" w:rsidRDefault="00104B48">
      <w:pPr>
        <w:framePr w:w="14606" w:wrap="notBeside" w:vAnchor="text" w:hAnchor="text" w:xAlign="center" w:y="1"/>
        <w:rPr>
          <w:sz w:val="2"/>
          <w:szCs w:val="2"/>
        </w:rPr>
      </w:pPr>
    </w:p>
    <w:p w:rsidR="00104B48" w:rsidRDefault="00104B48">
      <w:pPr>
        <w:rPr>
          <w:sz w:val="2"/>
          <w:szCs w:val="2"/>
        </w:rPr>
      </w:pPr>
    </w:p>
    <w:p w:rsidR="00104B48" w:rsidRDefault="00104B48">
      <w:pPr>
        <w:rPr>
          <w:sz w:val="2"/>
          <w:szCs w:val="2"/>
        </w:rPr>
        <w:sectPr w:rsidR="00104B48">
          <w:pgSz w:w="16840" w:h="11900" w:orient="landscape"/>
          <w:pgMar w:top="1066" w:right="1100" w:bottom="1066" w:left="1134" w:header="0" w:footer="3" w:gutter="0"/>
          <w:cols w:space="720"/>
          <w:noEndnote/>
          <w:docGrid w:linePitch="360"/>
        </w:sectPr>
      </w:pPr>
    </w:p>
    <w:p w:rsidR="00104B48" w:rsidRDefault="00104B48"/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7"/>
        <w:gridCol w:w="845"/>
        <w:gridCol w:w="1406"/>
        <w:gridCol w:w="1541"/>
        <w:gridCol w:w="7142"/>
        <w:gridCol w:w="840"/>
        <w:gridCol w:w="1997"/>
      </w:tblGrid>
      <w:tr w:rsidR="00104B48">
        <w:trPr>
          <w:trHeight w:hRule="exact" w:val="307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jc w:val="left"/>
            </w:pPr>
            <w:r>
              <w:rPr>
                <w:rStyle w:val="213pt0pt"/>
              </w:rPr>
              <w:t>С.</w:t>
            </w:r>
            <w:r>
              <w:rPr>
                <w:rStyle w:val="212pt"/>
              </w:rPr>
              <w:t xml:space="preserve"> А. Есенин. «Ключи Марии» (фрагмент)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3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17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340" w:lineRule="exact"/>
              <w:ind w:left="34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Ф. А. Абрамов. «Дом» (фрагмент)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8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18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34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В. А. Солоухин. «Камешки на ладони»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3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19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34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30" w:lineRule="exact"/>
              <w:jc w:val="left"/>
            </w:pPr>
            <w:r>
              <w:rPr>
                <w:rStyle w:val="2115pt"/>
              </w:rPr>
              <w:t>Контрольная работа №2 по теме: «Русские традиции»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3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30" w:lineRule="exact"/>
              <w:jc w:val="left"/>
            </w:pPr>
            <w:r>
              <w:rPr>
                <w:rStyle w:val="2115pt"/>
              </w:rPr>
              <w:t>Раздел 3. РУССКИЙ ХАРАКТЕР - РУССКАЯ ДУША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66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20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after="60" w:line="240" w:lineRule="exact"/>
              <w:jc w:val="left"/>
            </w:pPr>
            <w:r>
              <w:rPr>
                <w:rStyle w:val="212pt2"/>
              </w:rPr>
              <w:t>На Первой мировой войне:</w:t>
            </w:r>
          </w:p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60" w:line="240" w:lineRule="exact"/>
              <w:jc w:val="left"/>
            </w:pPr>
            <w:r>
              <w:rPr>
                <w:rStyle w:val="212pt"/>
              </w:rPr>
              <w:t>С. М. Городецкий. «Воздушный витязь»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62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21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9" w:lineRule="exact"/>
              <w:jc w:val="left"/>
            </w:pPr>
            <w:r>
              <w:rPr>
                <w:rStyle w:val="212pt"/>
              </w:rPr>
              <w:t>Г. М. Иванов. «О, твёрдость, о, мудрость прекрасная...», «Георгий Победоносец»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8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22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Н. С. Гумилёв. «Наступление», «Война»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3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23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М. М. Пришвин. «Голубая стрекоза»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66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24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after="60" w:line="240" w:lineRule="exact"/>
              <w:jc w:val="left"/>
            </w:pPr>
            <w:r>
              <w:rPr>
                <w:rStyle w:val="212pt2"/>
              </w:rPr>
              <w:t>Долюшка женская:</w:t>
            </w:r>
          </w:p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60" w:line="240" w:lineRule="exact"/>
              <w:jc w:val="left"/>
            </w:pPr>
            <w:r>
              <w:rPr>
                <w:rStyle w:val="212pt"/>
              </w:rPr>
              <w:t>Ф. И. Тютчев. «Русской женщине»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3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25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Н. А. Некрасов. «Внимая ужасам войны...»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8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26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Ю. В. Друнина. «И откуда вдруг берутся силы...»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3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27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>Ф. А. Абрамов. «Золотые руки»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288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28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  <w:r>
              <w:rPr>
                <w:rStyle w:val="212pt"/>
              </w:rPr>
              <w:t xml:space="preserve">В. М. </w:t>
            </w:r>
            <w:proofErr w:type="spellStart"/>
            <w:r>
              <w:rPr>
                <w:rStyle w:val="212pt"/>
              </w:rPr>
              <w:t>Тушнова</w:t>
            </w:r>
            <w:proofErr w:type="spellEnd"/>
            <w:r>
              <w:rPr>
                <w:rStyle w:val="212pt"/>
              </w:rPr>
              <w:t>. «</w:t>
            </w:r>
            <w:proofErr w:type="spellStart"/>
            <w:r>
              <w:rPr>
                <w:rStyle w:val="212pt"/>
              </w:rPr>
              <w:t>Вотговорят</w:t>
            </w:r>
            <w:proofErr w:type="spellEnd"/>
            <w:r>
              <w:rPr>
                <w:rStyle w:val="212pt"/>
              </w:rPr>
              <w:t>: Россия...»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57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29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after="60" w:line="240" w:lineRule="exact"/>
              <w:jc w:val="left"/>
            </w:pPr>
            <w:r>
              <w:rPr>
                <w:rStyle w:val="212pt2"/>
              </w:rPr>
              <w:t>Взрослые детские проблемы:</w:t>
            </w:r>
          </w:p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60" w:line="240" w:lineRule="exact"/>
              <w:jc w:val="left"/>
            </w:pPr>
            <w:r>
              <w:rPr>
                <w:rStyle w:val="212pt"/>
              </w:rPr>
              <w:t>А. С. Игнатова. «Джинн Сева»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66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30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12pt"/>
              </w:rPr>
              <w:t xml:space="preserve">Н. Н. </w:t>
            </w:r>
            <w:proofErr w:type="spellStart"/>
            <w:r>
              <w:rPr>
                <w:rStyle w:val="212pt"/>
              </w:rPr>
              <w:t>Назаркин</w:t>
            </w:r>
            <w:proofErr w:type="spellEnd"/>
            <w:r>
              <w:rPr>
                <w:rStyle w:val="212pt"/>
              </w:rPr>
              <w:t>. «Изумрудная рыбка» (главы «Изумрудная рыбка», «Ах, миледи!», «Про личную жизнь»).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57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31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74" w:lineRule="exact"/>
              <w:jc w:val="left"/>
            </w:pPr>
            <w:r>
              <w:rPr>
                <w:rStyle w:val="212pt"/>
              </w:rPr>
              <w:t xml:space="preserve">Н. Н. </w:t>
            </w:r>
            <w:proofErr w:type="spellStart"/>
            <w:r>
              <w:rPr>
                <w:rStyle w:val="212pt"/>
              </w:rPr>
              <w:t>Назаркин</w:t>
            </w:r>
            <w:proofErr w:type="spellEnd"/>
            <w:r>
              <w:rPr>
                <w:rStyle w:val="212pt"/>
              </w:rPr>
              <w:t>. «Изумрудная рыбка» (главы «Изумрудная рыбка», «Ах, миледи!», «Про личную жизнь»).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62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32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after="60" w:line="240" w:lineRule="exact"/>
              <w:jc w:val="left"/>
            </w:pPr>
            <w:r>
              <w:rPr>
                <w:rStyle w:val="212pt2"/>
              </w:rPr>
              <w:t>Такого языка на свете не бывало:</w:t>
            </w:r>
          </w:p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60" w:line="240" w:lineRule="exact"/>
              <w:jc w:val="left"/>
            </w:pPr>
            <w:r>
              <w:rPr>
                <w:rStyle w:val="212pt"/>
              </w:rPr>
              <w:t>Вс. Рождественский. «В родной поэзии совсем не старовер...»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562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33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9" w:lineRule="exact"/>
              <w:jc w:val="left"/>
            </w:pPr>
            <w:r>
              <w:rPr>
                <w:rStyle w:val="2115pt"/>
              </w:rPr>
              <w:t>Контрольная работа №3 по теме: «Русский характер - русская душа».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04B48">
        <w:trPr>
          <w:trHeight w:hRule="exact" w:val="360"/>
          <w:jc w:val="center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ind w:left="300"/>
              <w:jc w:val="left"/>
            </w:pPr>
            <w:r>
              <w:rPr>
                <w:rStyle w:val="212pt"/>
              </w:rPr>
              <w:t>34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  <w:jc w:val="left"/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4B48" w:rsidRDefault="00104B48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60" w:lineRule="exact"/>
              <w:ind w:left="180"/>
              <w:jc w:val="left"/>
            </w:pPr>
          </w:p>
        </w:tc>
        <w:tc>
          <w:tcPr>
            <w:tcW w:w="7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4B48" w:rsidRPr="005B584C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80" w:lineRule="exact"/>
              <w:jc w:val="left"/>
              <w:rPr>
                <w:sz w:val="24"/>
                <w:szCs w:val="24"/>
              </w:rPr>
            </w:pPr>
            <w:r w:rsidRPr="005B584C">
              <w:rPr>
                <w:rStyle w:val="21"/>
                <w:sz w:val="24"/>
                <w:szCs w:val="24"/>
              </w:rPr>
              <w:t>Итоговое занятие.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04B48" w:rsidRDefault="005B3E91">
            <w:pPr>
              <w:pStyle w:val="20"/>
              <w:framePr w:w="14568" w:wrap="notBeside" w:vAnchor="text" w:hAnchor="text" w:xAlign="center" w:y="1"/>
              <w:shd w:val="clear" w:color="auto" w:fill="auto"/>
              <w:spacing w:before="0" w:line="240" w:lineRule="exact"/>
            </w:pPr>
            <w:r>
              <w:rPr>
                <w:rStyle w:val="212pt"/>
              </w:rPr>
              <w:t>1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4B48" w:rsidRDefault="00104B48">
            <w:pPr>
              <w:framePr w:w="1456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104B48" w:rsidRDefault="00104B48">
      <w:pPr>
        <w:framePr w:w="14568" w:wrap="notBeside" w:vAnchor="text" w:hAnchor="text" w:xAlign="center" w:y="1"/>
        <w:rPr>
          <w:sz w:val="2"/>
          <w:szCs w:val="2"/>
        </w:rPr>
      </w:pPr>
    </w:p>
    <w:p w:rsidR="00104B48" w:rsidRDefault="00104B48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Default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Default="005B584C" w:rsidP="005B584C">
      <w:pPr>
        <w:rPr>
          <w:sz w:val="2"/>
          <w:szCs w:val="2"/>
        </w:rPr>
      </w:pPr>
    </w:p>
    <w:p w:rsidR="005B584C" w:rsidRPr="005B584C" w:rsidRDefault="005B584C" w:rsidP="005B584C">
      <w:pPr>
        <w:rPr>
          <w:sz w:val="2"/>
          <w:szCs w:val="2"/>
        </w:rPr>
      </w:pPr>
    </w:p>
    <w:p w:rsidR="005B584C" w:rsidRDefault="005B584C" w:rsidP="005B584C">
      <w:pPr>
        <w:rPr>
          <w:sz w:val="2"/>
          <w:szCs w:val="2"/>
        </w:rPr>
      </w:pPr>
    </w:p>
    <w:p w:rsidR="005B584C" w:rsidRDefault="005B584C" w:rsidP="005B584C">
      <w:pPr>
        <w:rPr>
          <w:sz w:val="2"/>
          <w:szCs w:val="2"/>
        </w:rPr>
      </w:pPr>
    </w:p>
    <w:p w:rsidR="00104B48" w:rsidRDefault="005B584C" w:rsidP="005B584C">
      <w:pPr>
        <w:tabs>
          <w:tab w:val="left" w:pos="10275"/>
        </w:tabs>
        <w:rPr>
          <w:sz w:val="2"/>
          <w:szCs w:val="2"/>
        </w:rPr>
      </w:pPr>
      <w:r>
        <w:rPr>
          <w:sz w:val="2"/>
          <w:szCs w:val="2"/>
        </w:rPr>
        <w:tab/>
      </w:r>
    </w:p>
    <w:p w:rsidR="005B584C" w:rsidRDefault="005B584C" w:rsidP="005B584C">
      <w:pPr>
        <w:tabs>
          <w:tab w:val="left" w:pos="10275"/>
        </w:tabs>
        <w:rPr>
          <w:sz w:val="2"/>
          <w:szCs w:val="2"/>
        </w:rPr>
      </w:pPr>
    </w:p>
    <w:p w:rsidR="005B584C" w:rsidRDefault="005B584C" w:rsidP="005B584C">
      <w:pPr>
        <w:tabs>
          <w:tab w:val="left" w:pos="10275"/>
        </w:tabs>
        <w:rPr>
          <w:sz w:val="2"/>
          <w:szCs w:val="2"/>
        </w:rPr>
      </w:pPr>
    </w:p>
    <w:p w:rsidR="005B584C" w:rsidRDefault="005B584C" w:rsidP="005B584C">
      <w:pPr>
        <w:tabs>
          <w:tab w:val="left" w:pos="10275"/>
        </w:tabs>
        <w:rPr>
          <w:sz w:val="2"/>
          <w:szCs w:val="2"/>
        </w:rPr>
      </w:pPr>
    </w:p>
    <w:p w:rsidR="005B584C" w:rsidRDefault="005B584C" w:rsidP="005B584C">
      <w:pPr>
        <w:tabs>
          <w:tab w:val="left" w:pos="10275"/>
        </w:tabs>
        <w:rPr>
          <w:sz w:val="2"/>
          <w:szCs w:val="2"/>
        </w:rPr>
      </w:pPr>
    </w:p>
    <w:p w:rsidR="005B584C" w:rsidRPr="005B584C" w:rsidRDefault="005B584C" w:rsidP="005B584C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5B584C">
        <w:rPr>
          <w:rFonts w:ascii="Times New Roman" w:eastAsia="Times New Roman" w:hAnsi="Times New Roman" w:cs="Times New Roman"/>
          <w:b/>
          <w:color w:val="auto"/>
          <w:lang w:bidi="ar-SA"/>
        </w:rPr>
        <w:lastRenderedPageBreak/>
        <w:t xml:space="preserve">Лист корректировки рабочей программы </w:t>
      </w:r>
      <w:r w:rsidRPr="009D339C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по </w:t>
      </w:r>
      <w:r w:rsidRPr="009D339C">
        <w:rPr>
          <w:rFonts w:ascii="Times New Roman" w:hAnsi="Times New Roman" w:cs="Times New Roman"/>
          <w:b/>
        </w:rPr>
        <w:t>родной (русской) литературе</w:t>
      </w:r>
      <w:r>
        <w:t xml:space="preserve"> </w:t>
      </w:r>
      <w:r w:rsidRPr="005B584C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в </w:t>
      </w:r>
      <w:r w:rsidR="009D339C">
        <w:rPr>
          <w:rFonts w:ascii="Times New Roman" w:eastAsia="Times New Roman" w:hAnsi="Times New Roman" w:cs="Times New Roman"/>
          <w:b/>
          <w:color w:val="auto"/>
          <w:lang w:bidi="ar-SA"/>
        </w:rPr>
        <w:t>7</w:t>
      </w:r>
      <w:r w:rsidRPr="005B584C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классе</w:t>
      </w:r>
    </w:p>
    <w:p w:rsidR="005B584C" w:rsidRPr="005B584C" w:rsidRDefault="009D339C" w:rsidP="005B584C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proofErr w:type="gramStart"/>
      <w:r>
        <w:rPr>
          <w:rFonts w:ascii="Times New Roman" w:eastAsia="Times New Roman" w:hAnsi="Times New Roman" w:cs="Times New Roman"/>
          <w:b/>
          <w:color w:val="auto"/>
          <w:lang w:bidi="ar-SA"/>
        </w:rPr>
        <w:t>за</w:t>
      </w:r>
      <w:proofErr w:type="gramEnd"/>
      <w:r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2025/2026</w:t>
      </w:r>
      <w:r w:rsidR="005B584C" w:rsidRPr="005B584C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учебный год </w:t>
      </w:r>
    </w:p>
    <w:p w:rsidR="005B584C" w:rsidRDefault="005B584C" w:rsidP="005B584C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9D339C" w:rsidRPr="005B584C" w:rsidRDefault="009D339C" w:rsidP="005B584C">
      <w:pPr>
        <w:widowControl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bookmarkStart w:id="4" w:name="_GoBack"/>
      <w:bookmarkEnd w:id="4"/>
    </w:p>
    <w:tbl>
      <w:tblPr>
        <w:tblW w:w="15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4"/>
        <w:gridCol w:w="4476"/>
        <w:gridCol w:w="1701"/>
        <w:gridCol w:w="2693"/>
        <w:gridCol w:w="3969"/>
        <w:gridCol w:w="1598"/>
      </w:tblGrid>
      <w:tr w:rsidR="005B584C" w:rsidRPr="005B584C" w:rsidTr="005B584C"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84C" w:rsidRPr="005B584C" w:rsidRDefault="005B584C" w:rsidP="005B584C">
            <w:pPr>
              <w:widowControl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B584C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№ п/п</w:t>
            </w:r>
          </w:p>
        </w:tc>
        <w:tc>
          <w:tcPr>
            <w:tcW w:w="4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84C" w:rsidRPr="005B584C" w:rsidRDefault="005B584C" w:rsidP="005B584C">
            <w:pPr>
              <w:widowControl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B584C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Название раздела, темы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84C" w:rsidRPr="005B584C" w:rsidRDefault="005B584C" w:rsidP="005B584C">
            <w:pPr>
              <w:widowControl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B584C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Дата проведения по плану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84C" w:rsidRPr="005B584C" w:rsidRDefault="005B584C" w:rsidP="005B584C">
            <w:pPr>
              <w:widowControl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B584C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Причина корректировки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84C" w:rsidRPr="005B584C" w:rsidRDefault="005B584C" w:rsidP="005B584C">
            <w:pPr>
              <w:widowControl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B584C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Корректирующие мероприятия (указать какие номера уроков совмещены, какие номера уроков предложены учащимся для самостоятельного изучения, какие – проведены за счет резерва)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84C" w:rsidRPr="005B584C" w:rsidRDefault="005B584C" w:rsidP="005B584C">
            <w:pPr>
              <w:widowControl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B584C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Дата проведения по факту</w:t>
            </w:r>
          </w:p>
        </w:tc>
      </w:tr>
      <w:tr w:rsidR="005B584C" w:rsidRPr="005B584C" w:rsidTr="005B584C">
        <w:trPr>
          <w:trHeight w:val="671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4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5B584C" w:rsidRPr="005B584C" w:rsidTr="005B584C">
        <w:trPr>
          <w:trHeight w:val="74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4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AC735E" w:rsidRPr="005B584C" w:rsidRDefault="00AC735E" w:rsidP="005B584C">
            <w:pPr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5B584C" w:rsidRPr="005B584C" w:rsidTr="005B584C">
        <w:trPr>
          <w:trHeight w:val="829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4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5B584C" w:rsidRPr="005B584C" w:rsidTr="005B584C">
        <w:trPr>
          <w:trHeight w:val="841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</w:t>
            </w:r>
          </w:p>
        </w:tc>
        <w:tc>
          <w:tcPr>
            <w:tcW w:w="4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5B584C" w:rsidRPr="005B584C" w:rsidTr="005B584C">
        <w:trPr>
          <w:trHeight w:val="69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</w:t>
            </w:r>
          </w:p>
        </w:tc>
        <w:tc>
          <w:tcPr>
            <w:tcW w:w="4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5B584C" w:rsidRPr="005B584C" w:rsidTr="005B584C">
        <w:trPr>
          <w:trHeight w:val="69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</w:t>
            </w:r>
          </w:p>
        </w:tc>
        <w:tc>
          <w:tcPr>
            <w:tcW w:w="4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5B584C" w:rsidRPr="005B584C" w:rsidTr="005B584C">
        <w:trPr>
          <w:trHeight w:val="69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7</w:t>
            </w:r>
          </w:p>
        </w:tc>
        <w:tc>
          <w:tcPr>
            <w:tcW w:w="4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5B584C" w:rsidRPr="005B584C" w:rsidTr="005B584C">
        <w:trPr>
          <w:trHeight w:val="28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8</w:t>
            </w:r>
          </w:p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4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B584C" w:rsidRPr="005B584C" w:rsidRDefault="005B584C" w:rsidP="005B584C">
            <w:pPr>
              <w:widowControl/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</w:tbl>
    <w:p w:rsidR="005B584C" w:rsidRPr="005B584C" w:rsidRDefault="005B584C" w:rsidP="005B584C">
      <w:pPr>
        <w:tabs>
          <w:tab w:val="left" w:pos="10275"/>
        </w:tabs>
        <w:rPr>
          <w:sz w:val="2"/>
          <w:szCs w:val="2"/>
        </w:rPr>
      </w:pPr>
    </w:p>
    <w:sectPr w:rsidR="005B584C" w:rsidRPr="005B584C" w:rsidSect="00104B48">
      <w:pgSz w:w="16840" w:h="11900" w:orient="landscape"/>
      <w:pgMar w:top="377" w:right="1093" w:bottom="377" w:left="117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B1B" w:rsidRDefault="00D01B1B" w:rsidP="00104B48">
      <w:r>
        <w:separator/>
      </w:r>
    </w:p>
  </w:endnote>
  <w:endnote w:type="continuationSeparator" w:id="0">
    <w:p w:rsidR="00D01B1B" w:rsidRDefault="00D01B1B" w:rsidP="00104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David">
    <w:altName w:val="Malgun Gothic Semilight"/>
    <w:charset w:val="B1"/>
    <w:family w:val="swiss"/>
    <w:pitch w:val="variable"/>
    <w:sig w:usb0="00000800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B1B" w:rsidRDefault="00D01B1B"/>
  </w:footnote>
  <w:footnote w:type="continuationSeparator" w:id="0">
    <w:p w:rsidR="00D01B1B" w:rsidRDefault="00D01B1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CDA" w:rsidRDefault="002A1621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2216150</wp:posOffset>
              </wp:positionH>
              <wp:positionV relativeFrom="page">
                <wp:posOffset>516890</wp:posOffset>
              </wp:positionV>
              <wp:extent cx="3355975" cy="172720"/>
              <wp:effectExtent l="0" t="254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55975" cy="172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2CDA" w:rsidRDefault="00632CDA">
                          <w:pPr>
                            <w:pStyle w:val="a7"/>
                            <w:shd w:val="clear" w:color="auto" w:fill="auto"/>
                            <w:tabs>
                              <w:tab w:val="right" w:pos="5285"/>
                            </w:tabs>
                            <w:spacing w:line="240" w:lineRule="auto"/>
                            <w:jc w:val="left"/>
                          </w:pPr>
                          <w:r>
                            <w:rPr>
                              <w:rStyle w:val="David"/>
                              <w:b w:val="0"/>
                              <w:bCs w:val="0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74.5pt;margin-top:40.7pt;width:264.25pt;height:13.6pt;z-index:-188744062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" filled="f" stroked="f">
              <v:textbox style="mso-fit-shape-to-text:t" inset="0,0,0,0">
                <w:txbxContent>
                  <w:p w:rsidR="00632CDA" w:rsidRDefault="00632CDA">
                    <w:pPr>
                      <w:pStyle w:val="a7"/>
                      <w:shd w:val="clear" w:color="auto" w:fill="auto"/>
                      <w:tabs>
                        <w:tab w:val="right" w:pos="5285"/>
                      </w:tabs>
                      <w:spacing w:line="240" w:lineRule="auto"/>
                      <w:jc w:val="left"/>
                    </w:pPr>
                    <w:r>
                      <w:rPr>
                        <w:rStyle w:val="David"/>
                        <w:b w:val="0"/>
                        <w:bCs w:val="0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0550F"/>
    <w:multiLevelType w:val="multilevel"/>
    <w:tmpl w:val="D39E05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1E4B8E"/>
    <w:multiLevelType w:val="multilevel"/>
    <w:tmpl w:val="99D87C2A"/>
    <w:lvl w:ilvl="0">
      <w:start w:val="2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3535A1"/>
    <w:multiLevelType w:val="multilevel"/>
    <w:tmpl w:val="36F245A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A87675F"/>
    <w:multiLevelType w:val="multilevel"/>
    <w:tmpl w:val="C9823AE8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AB3673F"/>
    <w:multiLevelType w:val="multilevel"/>
    <w:tmpl w:val="051C82BE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B48"/>
    <w:rsid w:val="00032049"/>
    <w:rsid w:val="00104B48"/>
    <w:rsid w:val="00163E41"/>
    <w:rsid w:val="00274CAB"/>
    <w:rsid w:val="002A1621"/>
    <w:rsid w:val="005B3E91"/>
    <w:rsid w:val="005B584C"/>
    <w:rsid w:val="005B5AB8"/>
    <w:rsid w:val="00632CDA"/>
    <w:rsid w:val="007E4A3E"/>
    <w:rsid w:val="00824156"/>
    <w:rsid w:val="008925C7"/>
    <w:rsid w:val="008D4BCD"/>
    <w:rsid w:val="008F055E"/>
    <w:rsid w:val="009D339C"/>
    <w:rsid w:val="00A03EDB"/>
    <w:rsid w:val="00A420E6"/>
    <w:rsid w:val="00AC735E"/>
    <w:rsid w:val="00BC1133"/>
    <w:rsid w:val="00CA18AD"/>
    <w:rsid w:val="00D0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B897F97-B3F2-4DB7-B414-A289F8A24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4B4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04B48"/>
    <w:rPr>
      <w:color w:val="0066CC"/>
      <w:u w:val="single"/>
    </w:rPr>
  </w:style>
  <w:style w:type="character" w:customStyle="1" w:styleId="a4">
    <w:name w:val="Подпись к таблице_"/>
    <w:basedOn w:val="a0"/>
    <w:link w:val="a5"/>
    <w:rsid w:val="00104B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104B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sid w:val="00104B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5pt-2pt">
    <w:name w:val="Основной текст (2) + 15 pt;Курсив;Интервал -2 pt"/>
    <w:basedOn w:val="2"/>
    <w:rsid w:val="00104B4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0pt">
    <w:name w:val="Основной текст (2) + Интервал 0 pt"/>
    <w:basedOn w:val="2"/>
    <w:rsid w:val="00104B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0pt0">
    <w:name w:val="Основной текст (2) + Интервал 0 pt"/>
    <w:basedOn w:val="2"/>
    <w:rsid w:val="00104B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5pt">
    <w:name w:val="Основной текст (2) + 15 pt;Курсив"/>
    <w:basedOn w:val="2"/>
    <w:rsid w:val="00104B4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104B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sid w:val="00104B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 + Полужирный"/>
    <w:basedOn w:val="2"/>
    <w:rsid w:val="00104B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104B4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 + Не полужирный"/>
    <w:basedOn w:val="3"/>
    <w:rsid w:val="00104B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sid w:val="00104B48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pacing w:val="0"/>
      <w:u w:val="none"/>
    </w:rPr>
  </w:style>
  <w:style w:type="character" w:customStyle="1" w:styleId="14pt">
    <w:name w:val="Колонтитул + 14 pt;Курсив"/>
    <w:basedOn w:val="a6"/>
    <w:rsid w:val="00104B48"/>
    <w:rPr>
      <w:rFonts w:ascii="Franklin Gothic Medium" w:eastAsia="Franklin Gothic Medium" w:hAnsi="Franklin Gothic Medium" w:cs="Franklin Gothic Medium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"/>
    <w:basedOn w:val="2"/>
    <w:rsid w:val="00104B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24">
    <w:name w:val="Основной текст (2)"/>
    <w:basedOn w:val="2"/>
    <w:rsid w:val="00104B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en-US" w:eastAsia="en-US" w:bidi="en-US"/>
    </w:rPr>
  </w:style>
  <w:style w:type="character" w:customStyle="1" w:styleId="TimesNewRoman18pt">
    <w:name w:val="Колонтитул + Times New Roman;18 pt;Курсив"/>
    <w:basedOn w:val="a6"/>
    <w:rsid w:val="00104B4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David">
    <w:name w:val="Колонтитул + David"/>
    <w:basedOn w:val="a6"/>
    <w:rsid w:val="00104B48"/>
    <w:rPr>
      <w:rFonts w:ascii="David" w:eastAsia="David" w:hAnsi="David" w:cs="David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8">
    <w:name w:val="Колонтитул"/>
    <w:basedOn w:val="a6"/>
    <w:rsid w:val="00104B48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Подпись к таблице (2)_"/>
    <w:basedOn w:val="a0"/>
    <w:link w:val="26"/>
    <w:rsid w:val="00104B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2pt">
    <w:name w:val="Основной текст (2) + 12 pt"/>
    <w:basedOn w:val="2"/>
    <w:rsid w:val="00104B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15pt">
    <w:name w:val="Основной текст (2) + 11;5 pt;Полужирный"/>
    <w:basedOn w:val="2"/>
    <w:rsid w:val="00104B4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3pt0pt">
    <w:name w:val="Основной текст (2) + 13 pt;Курсив;Интервал 0 pt"/>
    <w:basedOn w:val="2"/>
    <w:rsid w:val="00104B4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0">
    <w:name w:val="Основной текст (2) + 12 pt;Полужирный;Курсив"/>
    <w:basedOn w:val="2"/>
    <w:rsid w:val="00104B4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1">
    <w:name w:val="Основной текст (2) + 12 pt"/>
    <w:basedOn w:val="2"/>
    <w:rsid w:val="00104B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3pt">
    <w:name w:val="Основной текст (2) + 13 pt;Курсив"/>
    <w:basedOn w:val="2"/>
    <w:rsid w:val="00104B4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104B4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FranklinGothicMedium17pt">
    <w:name w:val="Основной текст (2) + Franklin Gothic Medium;17 pt;Полужирный;Курсив"/>
    <w:basedOn w:val="2"/>
    <w:rsid w:val="00104B48"/>
    <w:rPr>
      <w:rFonts w:ascii="Franklin Gothic Medium" w:eastAsia="Franklin Gothic Medium" w:hAnsi="Franklin Gothic Medium" w:cs="Franklin Gothic Medium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11pt">
    <w:name w:val="Основной текст (2) + 11 pt;Полужирный;Курсив"/>
    <w:basedOn w:val="2"/>
    <w:rsid w:val="00104B4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2pt2">
    <w:name w:val="Основной текст (2) + 12 pt;Курсив"/>
    <w:basedOn w:val="2"/>
    <w:rsid w:val="00104B4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a5">
    <w:name w:val="Подпись к таблице"/>
    <w:basedOn w:val="a"/>
    <w:link w:val="a4"/>
    <w:rsid w:val="00104B48"/>
    <w:pPr>
      <w:shd w:val="clear" w:color="auto" w:fill="FFFFFF"/>
      <w:spacing w:line="274" w:lineRule="exact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104B48"/>
    <w:pPr>
      <w:shd w:val="clear" w:color="auto" w:fill="FFFFFF"/>
      <w:spacing w:before="660" w:line="317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rsid w:val="00104B48"/>
    <w:pPr>
      <w:shd w:val="clear" w:color="auto" w:fill="FFFFFF"/>
      <w:spacing w:before="414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rsid w:val="00104B48"/>
    <w:pPr>
      <w:shd w:val="clear" w:color="auto" w:fill="FFFFFF"/>
      <w:spacing w:line="317" w:lineRule="exact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rsid w:val="00104B48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a7">
    <w:name w:val="Колонтитул"/>
    <w:basedOn w:val="a"/>
    <w:link w:val="a6"/>
    <w:rsid w:val="00104B48"/>
    <w:pPr>
      <w:shd w:val="clear" w:color="auto" w:fill="FFFFFF"/>
      <w:spacing w:line="0" w:lineRule="atLeast"/>
      <w:jc w:val="center"/>
    </w:pPr>
    <w:rPr>
      <w:rFonts w:ascii="Franklin Gothic Medium" w:eastAsia="Franklin Gothic Medium" w:hAnsi="Franklin Gothic Medium" w:cs="Franklin Gothic Medium"/>
    </w:rPr>
  </w:style>
  <w:style w:type="paragraph" w:customStyle="1" w:styleId="26">
    <w:name w:val="Подпись к таблице (2)"/>
    <w:basedOn w:val="a"/>
    <w:link w:val="25"/>
    <w:rsid w:val="00104B4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104B4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table" w:styleId="a9">
    <w:name w:val="Table Grid"/>
    <w:basedOn w:val="a1"/>
    <w:uiPriority w:val="59"/>
    <w:rsid w:val="00632C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82415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24156"/>
    <w:rPr>
      <w:color w:val="000000"/>
    </w:rPr>
  </w:style>
  <w:style w:type="paragraph" w:styleId="ac">
    <w:name w:val="footer"/>
    <w:basedOn w:val="a"/>
    <w:link w:val="ad"/>
    <w:uiPriority w:val="99"/>
    <w:unhideWhenUsed/>
    <w:rsid w:val="0082415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24156"/>
    <w:rPr>
      <w:color w:val="000000"/>
    </w:rPr>
  </w:style>
  <w:style w:type="paragraph" w:styleId="ae">
    <w:name w:val="Normal (Web)"/>
    <w:basedOn w:val="a"/>
    <w:uiPriority w:val="99"/>
    <w:semiHidden/>
    <w:unhideWhenUsed/>
    <w:rsid w:val="008D4BC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9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eb-web.ru/" TargetMode="External"/><Relationship Id="rId13" Type="http://schemas.openxmlformats.org/officeDocument/2006/relationships/hyperlink" Target="http://gramota.ru/" TargetMode="External"/><Relationship Id="rId18" Type="http://schemas.openxmlformats.org/officeDocument/2006/relationships/hyperlink" Target="https://arch.rgdb.ru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www.slovari.ru/" TargetMode="External"/><Relationship Id="rId17" Type="http://schemas.openxmlformats.org/officeDocument/2006/relationships/hyperlink" Target="https://rvb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biblio.imli.ru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rulex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pushkinskiidom.ru/" TargetMode="External"/><Relationship Id="rId10" Type="http://schemas.openxmlformats.org/officeDocument/2006/relationships/hyperlink" Target="https://www.krugosvet.ru/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gufo.me/dict/literarv_encyclopedia" TargetMode="External"/><Relationship Id="rId14" Type="http://schemas.openxmlformats.org/officeDocument/2006/relationships/hyperlink" Target="http://www.nasledie-ru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13</Pages>
  <Words>3000</Words>
  <Characters>17102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1234</cp:lastModifiedBy>
  <cp:revision>9</cp:revision>
  <dcterms:created xsi:type="dcterms:W3CDTF">2022-08-25T19:22:00Z</dcterms:created>
  <dcterms:modified xsi:type="dcterms:W3CDTF">2025-09-16T09:50:00Z</dcterms:modified>
</cp:coreProperties>
</file>